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2F22" w14:textId="5FDEDC97" w:rsidR="00EF780E" w:rsidRPr="001F08DD" w:rsidRDefault="00EF780E" w:rsidP="58208373">
      <w:pPr>
        <w:jc w:val="center"/>
        <w:rPr>
          <w:rFonts w:ascii="Century Gothic" w:hAnsi="Century Gothic"/>
          <w:b/>
          <w:bCs/>
          <w:sz w:val="24"/>
          <w:szCs w:val="24"/>
          <w:lang w:val="es-ES"/>
        </w:rPr>
      </w:pPr>
      <w:r w:rsidRPr="58208373">
        <w:rPr>
          <w:rFonts w:ascii="Century Gothic" w:hAnsi="Century Gothic"/>
          <w:b/>
          <w:bCs/>
          <w:sz w:val="24"/>
          <w:szCs w:val="24"/>
          <w:lang w:val="es-ES"/>
        </w:rPr>
        <w:t xml:space="preserve">PLAN DE </w:t>
      </w:r>
      <w:r w:rsidR="6E2AFA6E" w:rsidRPr="58208373">
        <w:rPr>
          <w:rFonts w:ascii="Century Gothic" w:hAnsi="Century Gothic"/>
          <w:b/>
          <w:bCs/>
          <w:sz w:val="24"/>
          <w:szCs w:val="24"/>
          <w:lang w:val="es-ES"/>
        </w:rPr>
        <w:t>ESTUDIO</w:t>
      </w:r>
      <w:r w:rsidRPr="58208373">
        <w:rPr>
          <w:rFonts w:ascii="Century Gothic" w:hAnsi="Century Gothic"/>
          <w:b/>
          <w:bCs/>
          <w:sz w:val="24"/>
          <w:szCs w:val="24"/>
          <w:lang w:val="es-ES"/>
        </w:rPr>
        <w:t xml:space="preserve"> 1 (dos periodos lectivos de 45 minutos)</w:t>
      </w:r>
    </w:p>
    <w:p w14:paraId="0923F80C" w14:textId="4C5CAC97" w:rsidR="00EF780E" w:rsidRPr="001F08DD" w:rsidRDefault="00EF780E" w:rsidP="00EF780E">
      <w:pPr>
        <w:jc w:val="center"/>
        <w:rPr>
          <w:rFonts w:ascii="Century Gothic" w:hAnsi="Century Gothic"/>
          <w:b/>
          <w:sz w:val="24"/>
          <w:szCs w:val="24"/>
          <w:lang w:val="es-ES"/>
        </w:rPr>
      </w:pPr>
      <w:r w:rsidRPr="001F08DD">
        <w:rPr>
          <w:rFonts w:ascii="Century Gothic" w:hAnsi="Century Gothic"/>
          <w:b/>
          <w:sz w:val="24"/>
          <w:szCs w:val="24"/>
          <w:lang w:val="es-ES"/>
        </w:rPr>
        <w:t>ALUMNOS DESTINATARIOS: 4º A 6º DE PRIMARIA</w:t>
      </w:r>
    </w:p>
    <w:p w14:paraId="03701672" w14:textId="77777777" w:rsidR="00EF780E" w:rsidRPr="001F08DD" w:rsidRDefault="00EF780E" w:rsidP="00F117AA">
      <w:pPr>
        <w:rPr>
          <w:rFonts w:ascii="Century Gothic" w:hAnsi="Century Gothic"/>
          <w:sz w:val="24"/>
          <w:szCs w:val="24"/>
          <w:lang w:val="es-ES"/>
        </w:rPr>
      </w:pPr>
      <w:r w:rsidRPr="001F08DD">
        <w:rPr>
          <w:rFonts w:ascii="Century Gothic" w:hAnsi="Century Gothic"/>
          <w:b/>
          <w:sz w:val="24"/>
          <w:szCs w:val="24"/>
          <w:lang w:val="es-ES"/>
        </w:rPr>
        <w:t xml:space="preserve">Objetivo: </w:t>
      </w:r>
      <w:r w:rsidRPr="001F08DD">
        <w:rPr>
          <w:rFonts w:ascii="Century Gothic" w:hAnsi="Century Gothic"/>
          <w:sz w:val="24"/>
          <w:szCs w:val="24"/>
          <w:lang w:val="es-ES"/>
        </w:rPr>
        <w:t xml:space="preserve">Los alumnos serán capaces de reconocer el papel de la bioeconomía en nuestras vidas y compartir sus conocimientos con toda la comunidad escolar. Más concretamente </w:t>
      </w:r>
    </w:p>
    <w:p w14:paraId="5153C90B" w14:textId="059268B3" w:rsidR="00EF780E" w:rsidRPr="001F08DD" w:rsidRDefault="00EF780E" w:rsidP="00EF780E">
      <w:pPr>
        <w:pStyle w:val="Paragrafoelenco"/>
        <w:numPr>
          <w:ilvl w:val="0"/>
          <w:numId w:val="20"/>
        </w:numPr>
        <w:rPr>
          <w:rFonts w:ascii="Century Gothic" w:hAnsi="Century Gothic"/>
          <w:sz w:val="24"/>
          <w:szCs w:val="24"/>
          <w:lang w:val="es-ES"/>
        </w:rPr>
      </w:pPr>
      <w:r w:rsidRPr="001F08DD">
        <w:rPr>
          <w:rFonts w:ascii="Century Gothic" w:hAnsi="Century Gothic"/>
          <w:sz w:val="24"/>
          <w:szCs w:val="24"/>
          <w:lang w:val="es-ES"/>
        </w:rPr>
        <w:t xml:space="preserve">los alumnos comprenderán los conceptos de bioeconomía y recursos biológicos renovables. (Periodo de enseñanza 1) </w:t>
      </w:r>
    </w:p>
    <w:p w14:paraId="41D52A4C" w14:textId="200EB07D" w:rsidR="00EF780E" w:rsidRPr="001F08DD" w:rsidRDefault="00EF780E" w:rsidP="00EF780E">
      <w:pPr>
        <w:pStyle w:val="Paragrafoelenco"/>
        <w:numPr>
          <w:ilvl w:val="0"/>
          <w:numId w:val="20"/>
        </w:numPr>
        <w:rPr>
          <w:rFonts w:ascii="Century Gothic" w:hAnsi="Century Gothic"/>
          <w:sz w:val="24"/>
          <w:szCs w:val="24"/>
          <w:lang w:val="es-ES"/>
        </w:rPr>
      </w:pPr>
      <w:r w:rsidRPr="001F08DD">
        <w:rPr>
          <w:rFonts w:ascii="Century Gothic" w:hAnsi="Century Gothic"/>
          <w:sz w:val="24"/>
          <w:szCs w:val="24"/>
          <w:lang w:val="es-ES"/>
        </w:rPr>
        <w:t xml:space="preserve">los alumnos se darán cuenta de cómo las plantas y los materiales naturales pueden utilizarse en la creación de productos que utilizamos a diario. (Periodo lectivo 1) </w:t>
      </w:r>
    </w:p>
    <w:p w14:paraId="284F195B" w14:textId="7B2B8E8B" w:rsidR="00F117AA" w:rsidRPr="001F08DD" w:rsidRDefault="00EF780E" w:rsidP="00EF780E">
      <w:pPr>
        <w:pStyle w:val="Paragrafoelenco"/>
        <w:numPr>
          <w:ilvl w:val="0"/>
          <w:numId w:val="20"/>
        </w:numPr>
        <w:rPr>
          <w:rFonts w:ascii="Century Gothic" w:hAnsi="Century Gothic"/>
          <w:sz w:val="24"/>
          <w:szCs w:val="24"/>
          <w:lang w:val="es-ES"/>
        </w:rPr>
      </w:pPr>
      <w:r w:rsidRPr="001F08DD">
        <w:rPr>
          <w:rFonts w:ascii="Century Gothic" w:hAnsi="Century Gothic"/>
          <w:sz w:val="24"/>
          <w:szCs w:val="24"/>
          <w:lang w:val="es-ES"/>
        </w:rPr>
        <w:t xml:space="preserve">los alumnos realizarán una lluvia de ideas sobre prácticas sostenibles en sus propias vidas, conocerán las </w:t>
      </w:r>
      <w:proofErr w:type="spellStart"/>
      <w:r w:rsidRPr="001F08DD">
        <w:rPr>
          <w:rFonts w:ascii="Century Gothic" w:hAnsi="Century Gothic"/>
          <w:sz w:val="24"/>
          <w:szCs w:val="24"/>
          <w:lang w:val="es-ES"/>
        </w:rPr>
        <w:t>ecoescuelas</w:t>
      </w:r>
      <w:proofErr w:type="spellEnd"/>
      <w:r w:rsidRPr="001F08DD">
        <w:rPr>
          <w:rFonts w:ascii="Century Gothic" w:hAnsi="Century Gothic"/>
          <w:sz w:val="24"/>
          <w:szCs w:val="24"/>
          <w:lang w:val="es-ES"/>
        </w:rPr>
        <w:t xml:space="preserve"> y la metodología de los 7 pasos y la utilizarán para difundir sus ideas entre la comunidad escolar. (Periodo lectivo 2)</w:t>
      </w:r>
    </w:p>
    <w:p w14:paraId="7049EEDB" w14:textId="77777777" w:rsidR="00EF780E" w:rsidRPr="001F08DD" w:rsidRDefault="00EF780E" w:rsidP="00EF780E">
      <w:pPr>
        <w:rPr>
          <w:rFonts w:ascii="Century Gothic" w:hAnsi="Century Gothic"/>
          <w:sz w:val="24"/>
          <w:szCs w:val="24"/>
          <w:lang w:val="es-ES"/>
        </w:rPr>
      </w:pPr>
    </w:p>
    <w:p w14:paraId="3356FD15" w14:textId="77777777" w:rsidR="00EF780E" w:rsidRPr="001F08DD" w:rsidRDefault="00EF780E" w:rsidP="00EF780E">
      <w:pPr>
        <w:spacing w:after="0" w:line="240" w:lineRule="auto"/>
        <w:rPr>
          <w:rFonts w:ascii="Century Gothic" w:hAnsi="Century Gothic"/>
          <w:b/>
          <w:sz w:val="24"/>
          <w:szCs w:val="24"/>
          <w:lang w:val="es-ES"/>
        </w:rPr>
      </w:pPr>
      <w:r w:rsidRPr="001F08DD">
        <w:rPr>
          <w:rFonts w:ascii="Century Gothic" w:hAnsi="Century Gothic"/>
          <w:b/>
          <w:sz w:val="24"/>
          <w:szCs w:val="24"/>
          <w:lang w:val="es-ES"/>
        </w:rPr>
        <w:t xml:space="preserve">Materiales necesarios: </w:t>
      </w:r>
    </w:p>
    <w:p w14:paraId="17407EE9" w14:textId="77777777" w:rsidR="00EF780E" w:rsidRPr="001F08DD" w:rsidRDefault="00EF780E" w:rsidP="00EF780E">
      <w:pPr>
        <w:spacing w:after="0" w:line="240" w:lineRule="auto"/>
        <w:rPr>
          <w:rFonts w:ascii="Century Gothic" w:hAnsi="Century Gothic"/>
          <w:b/>
          <w:sz w:val="24"/>
          <w:szCs w:val="24"/>
          <w:lang w:val="es-ES"/>
        </w:rPr>
      </w:pPr>
    </w:p>
    <w:p w14:paraId="75EABAD1" w14:textId="2F8C1CA8"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Pizarra blanca y rotuladores o pizarra y tiza</w:t>
      </w:r>
    </w:p>
    <w:p w14:paraId="490DE5DA" w14:textId="24087289"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Proyector y pantalla (si se dispone de ellos)</w:t>
      </w:r>
    </w:p>
    <w:p w14:paraId="64B5AD9F" w14:textId="77777777"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 xml:space="preserve">Imágenes o muestras de recursos biológicos renovables (por ejemplo, plantas, madera, algodón) </w:t>
      </w:r>
    </w:p>
    <w:p w14:paraId="25AF9769" w14:textId="79C4CCC9" w:rsidR="00F117AA"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3946032D">
        <w:rPr>
          <w:rFonts w:ascii="Century Gothic" w:hAnsi="Century Gothic"/>
          <w:sz w:val="24"/>
          <w:szCs w:val="24"/>
          <w:lang w:val="es-ES"/>
        </w:rPr>
        <w:t xml:space="preserve">Materiales impresos/online o ayudas visuales sobre bioeconomía y </w:t>
      </w:r>
      <w:proofErr w:type="spellStart"/>
      <w:r w:rsidRPr="3946032D">
        <w:rPr>
          <w:rFonts w:ascii="Century Gothic" w:hAnsi="Century Gothic"/>
          <w:sz w:val="24"/>
          <w:szCs w:val="24"/>
          <w:lang w:val="es-ES"/>
        </w:rPr>
        <w:t>ecoescuelas</w:t>
      </w:r>
      <w:proofErr w:type="spellEnd"/>
      <w:r w:rsidRPr="3946032D">
        <w:rPr>
          <w:rFonts w:ascii="Century Gothic" w:hAnsi="Century Gothic"/>
          <w:sz w:val="24"/>
          <w:szCs w:val="24"/>
          <w:lang w:val="es-ES"/>
        </w:rPr>
        <w:t xml:space="preserve"> (los recursos pueden encontrarse en la </w:t>
      </w:r>
      <w:hyperlink r:id="rId10">
        <w:proofErr w:type="spellStart"/>
        <w:r w:rsidR="001568CA" w:rsidRPr="3946032D">
          <w:rPr>
            <w:rStyle w:val="Collegamentoipertestuale"/>
            <w:rFonts w:ascii="Century Gothic" w:hAnsi="Century Gothic"/>
            <w:sz w:val="24"/>
            <w:szCs w:val="24"/>
            <w:lang w:val="es-ES"/>
          </w:rPr>
          <w:t>GenB</w:t>
        </w:r>
        <w:proofErr w:type="spellEnd"/>
        <w:r w:rsidR="001568CA" w:rsidRPr="3946032D">
          <w:rPr>
            <w:rStyle w:val="Collegamentoipertestuale"/>
            <w:rFonts w:ascii="Century Gothic" w:hAnsi="Century Gothic"/>
            <w:sz w:val="24"/>
            <w:szCs w:val="24"/>
            <w:lang w:val="es-ES"/>
          </w:rPr>
          <w:t xml:space="preserve"> </w:t>
        </w:r>
        <w:r w:rsidR="087200A1" w:rsidRPr="3946032D">
          <w:rPr>
            <w:rStyle w:val="Collegamentoipertestuale"/>
            <w:rFonts w:ascii="Century Gothic" w:hAnsi="Century Gothic"/>
            <w:sz w:val="24"/>
            <w:szCs w:val="24"/>
            <w:lang w:val="es-ES"/>
          </w:rPr>
          <w:t>Virtual</w:t>
        </w:r>
        <w:r w:rsidR="001568CA" w:rsidRPr="3946032D">
          <w:rPr>
            <w:rStyle w:val="Collegamentoipertestuale"/>
            <w:rFonts w:ascii="Century Gothic" w:hAnsi="Century Gothic"/>
            <w:sz w:val="24"/>
            <w:szCs w:val="24"/>
            <w:lang w:val="es-ES"/>
          </w:rPr>
          <w:t xml:space="preserve"> Library</w:t>
        </w:r>
      </w:hyperlink>
      <w:r w:rsidR="001568CA" w:rsidRPr="3946032D">
        <w:rPr>
          <w:rFonts w:ascii="Century Gothic" w:hAnsi="Century Gothic"/>
          <w:sz w:val="24"/>
          <w:szCs w:val="24"/>
          <w:lang w:val="es-ES"/>
        </w:rPr>
        <w:t>)</w:t>
      </w:r>
    </w:p>
    <w:p w14:paraId="1A6F6206" w14:textId="78C36341"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3946032D">
        <w:rPr>
          <w:rFonts w:ascii="Century Gothic" w:hAnsi="Century Gothic"/>
          <w:sz w:val="24"/>
          <w:szCs w:val="24"/>
          <w:lang w:val="es-ES"/>
        </w:rPr>
        <w:t>Folletos con explicaciones sencillas e ilustraciones de conceptos de bioeconomía (los recursos pueden encontrarse en la</w:t>
      </w:r>
      <w:r w:rsidR="001568CA" w:rsidRPr="3946032D">
        <w:rPr>
          <w:rFonts w:ascii="Century Gothic" w:hAnsi="Century Gothic"/>
          <w:sz w:val="24"/>
          <w:szCs w:val="24"/>
          <w:lang w:val="es-ES"/>
        </w:rPr>
        <w:t xml:space="preserve"> </w:t>
      </w:r>
      <w:hyperlink r:id="rId11">
        <w:proofErr w:type="spellStart"/>
        <w:r w:rsidR="001568CA" w:rsidRPr="3946032D">
          <w:rPr>
            <w:rStyle w:val="Collegamentoipertestuale"/>
            <w:rFonts w:ascii="Century Gothic" w:hAnsi="Century Gothic"/>
            <w:sz w:val="24"/>
            <w:szCs w:val="24"/>
            <w:lang w:val="es-ES"/>
          </w:rPr>
          <w:t>GenB</w:t>
        </w:r>
        <w:proofErr w:type="spellEnd"/>
        <w:r w:rsidR="001568CA" w:rsidRPr="3946032D">
          <w:rPr>
            <w:rStyle w:val="Collegamentoipertestuale"/>
            <w:rFonts w:ascii="Century Gothic" w:hAnsi="Century Gothic"/>
            <w:sz w:val="24"/>
            <w:szCs w:val="24"/>
            <w:lang w:val="es-ES"/>
          </w:rPr>
          <w:t xml:space="preserve"> </w:t>
        </w:r>
        <w:r w:rsidR="7A18EA9E" w:rsidRPr="3946032D">
          <w:rPr>
            <w:rStyle w:val="Collegamentoipertestuale"/>
            <w:rFonts w:ascii="Century Gothic" w:hAnsi="Century Gothic"/>
            <w:sz w:val="24"/>
            <w:szCs w:val="24"/>
            <w:lang w:val="es-ES"/>
          </w:rPr>
          <w:t>Virtual</w:t>
        </w:r>
        <w:r w:rsidR="001568CA" w:rsidRPr="3946032D">
          <w:rPr>
            <w:rStyle w:val="Collegamentoipertestuale"/>
            <w:rFonts w:ascii="Century Gothic" w:hAnsi="Century Gothic"/>
            <w:sz w:val="24"/>
            <w:szCs w:val="24"/>
            <w:lang w:val="es-ES"/>
          </w:rPr>
          <w:t xml:space="preserve"> Library</w:t>
        </w:r>
      </w:hyperlink>
      <w:r w:rsidRPr="3946032D">
        <w:rPr>
          <w:rStyle w:val="Collegamentoipertestuale"/>
          <w:rFonts w:ascii="Century Gothic" w:hAnsi="Century Gothic"/>
          <w:sz w:val="24"/>
          <w:szCs w:val="24"/>
          <w:lang w:val="es-ES"/>
        </w:rPr>
        <w:t>,</w:t>
      </w:r>
      <w:r w:rsidR="60ED122F" w:rsidRPr="3946032D">
        <w:rPr>
          <w:rFonts w:ascii="Century Gothic" w:hAnsi="Century Gothic"/>
          <w:sz w:val="24"/>
          <w:szCs w:val="24"/>
          <w:lang w:val="es-ES"/>
        </w:rPr>
        <w:t xml:space="preserve"> </w:t>
      </w:r>
      <w:r w:rsidRPr="3946032D">
        <w:rPr>
          <w:rFonts w:ascii="Century Gothic" w:hAnsi="Century Gothic"/>
          <w:sz w:val="24"/>
          <w:szCs w:val="24"/>
          <w:lang w:val="es-ES"/>
        </w:rPr>
        <w:t>por ejemplo, tarjetas educativas)</w:t>
      </w:r>
    </w:p>
    <w:p w14:paraId="0F7F9D1A" w14:textId="77777777"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Materiales para dibujar / colorear / manualidades (papel, lápices, ceras)</w:t>
      </w:r>
    </w:p>
    <w:p w14:paraId="663C5233" w14:textId="77777777"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Pequeñas plantas o imágenes de plantas</w:t>
      </w:r>
    </w:p>
    <w:p w14:paraId="71161207" w14:textId="77777777"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 xml:space="preserve">Aplicación </w:t>
      </w:r>
      <w:proofErr w:type="spellStart"/>
      <w:r w:rsidRPr="001F08DD">
        <w:rPr>
          <w:rFonts w:ascii="Century Gothic" w:hAnsi="Century Gothic"/>
          <w:sz w:val="24"/>
          <w:szCs w:val="24"/>
          <w:lang w:val="es-ES"/>
        </w:rPr>
        <w:t>Chatterpix</w:t>
      </w:r>
      <w:proofErr w:type="spellEnd"/>
      <w:r w:rsidRPr="001F08DD">
        <w:rPr>
          <w:rFonts w:ascii="Century Gothic" w:hAnsi="Century Gothic"/>
          <w:sz w:val="24"/>
          <w:szCs w:val="24"/>
          <w:lang w:val="es-ES"/>
        </w:rPr>
        <w:t xml:space="preserve"> </w:t>
      </w:r>
      <w:proofErr w:type="spellStart"/>
      <w:r w:rsidRPr="001F08DD">
        <w:rPr>
          <w:rFonts w:ascii="Century Gothic" w:hAnsi="Century Gothic"/>
          <w:sz w:val="24"/>
          <w:szCs w:val="24"/>
          <w:lang w:val="es-ES"/>
        </w:rPr>
        <w:t>kids</w:t>
      </w:r>
      <w:proofErr w:type="spellEnd"/>
    </w:p>
    <w:p w14:paraId="3EE41194" w14:textId="697D0A31" w:rsidR="00EF780E" w:rsidRPr="001F08DD" w:rsidRDefault="76084DFD" w:rsidP="00EF780E">
      <w:pPr>
        <w:pStyle w:val="Paragrafoelenco"/>
        <w:numPr>
          <w:ilvl w:val="0"/>
          <w:numId w:val="10"/>
        </w:numPr>
        <w:spacing w:after="0" w:line="240" w:lineRule="auto"/>
        <w:rPr>
          <w:rFonts w:ascii="Century Gothic" w:hAnsi="Century Gothic"/>
          <w:sz w:val="24"/>
          <w:szCs w:val="24"/>
          <w:lang w:val="es-ES"/>
        </w:rPr>
      </w:pPr>
      <w:r w:rsidRPr="6A6D7133">
        <w:rPr>
          <w:rFonts w:ascii="Century Gothic" w:hAnsi="Century Gothic"/>
          <w:sz w:val="24"/>
          <w:szCs w:val="24"/>
          <w:lang w:val="es-ES"/>
        </w:rPr>
        <w:t xml:space="preserve">Presentación PowerPoint de la </w:t>
      </w:r>
      <w:r w:rsidR="2129C4DF" w:rsidRPr="6A6D7133">
        <w:rPr>
          <w:rFonts w:ascii="Century Gothic" w:hAnsi="Century Gothic"/>
          <w:sz w:val="24"/>
          <w:szCs w:val="24"/>
          <w:lang w:val="es-ES"/>
        </w:rPr>
        <w:t>clase</w:t>
      </w:r>
    </w:p>
    <w:p w14:paraId="1B3827F7" w14:textId="22D5AE36" w:rsidR="00EF780E" w:rsidRPr="001F08DD" w:rsidRDefault="00EF780E" w:rsidP="00EF780E">
      <w:pPr>
        <w:pStyle w:val="Paragrafoelenco"/>
        <w:numPr>
          <w:ilvl w:val="0"/>
          <w:numId w:val="10"/>
        </w:numPr>
        <w:spacing w:after="0" w:line="240" w:lineRule="auto"/>
        <w:rPr>
          <w:rFonts w:ascii="Century Gothic" w:hAnsi="Century Gothic"/>
          <w:sz w:val="24"/>
          <w:szCs w:val="24"/>
          <w:lang w:val="es-ES"/>
        </w:rPr>
      </w:pPr>
      <w:r w:rsidRPr="001F08DD">
        <w:rPr>
          <w:rFonts w:ascii="Century Gothic" w:hAnsi="Century Gothic"/>
          <w:sz w:val="24"/>
          <w:szCs w:val="24"/>
          <w:lang w:val="es-ES"/>
        </w:rPr>
        <w:t>Hojas de trabajo (redacción, evaluación, billete de salida)</w:t>
      </w:r>
    </w:p>
    <w:p w14:paraId="7A89006A" w14:textId="5BC209D8" w:rsidR="00EF780E" w:rsidRPr="001F08DD" w:rsidRDefault="00EF780E" w:rsidP="00EF780E">
      <w:pPr>
        <w:spacing w:after="0" w:line="240" w:lineRule="auto"/>
        <w:rPr>
          <w:rFonts w:ascii="Century Gothic" w:hAnsi="Century Gothic"/>
          <w:sz w:val="24"/>
          <w:szCs w:val="24"/>
          <w:lang w:val="es-ES"/>
        </w:rPr>
      </w:pPr>
    </w:p>
    <w:p w14:paraId="3E009237" w14:textId="77777777" w:rsidR="00EF780E" w:rsidRPr="001F08DD" w:rsidRDefault="00EF780E" w:rsidP="00EF780E">
      <w:pPr>
        <w:spacing w:after="0" w:line="240" w:lineRule="auto"/>
        <w:rPr>
          <w:rFonts w:ascii="Century Gothic" w:hAnsi="Century Gothic"/>
          <w:sz w:val="24"/>
          <w:szCs w:val="24"/>
          <w:lang w:val="es-ES"/>
        </w:rPr>
      </w:pPr>
    </w:p>
    <w:p w14:paraId="380355A5" w14:textId="75AEE951" w:rsidR="00EF780E" w:rsidRPr="001F08DD" w:rsidRDefault="76084DFD" w:rsidP="6A6D7133">
      <w:pPr>
        <w:rPr>
          <w:rFonts w:ascii="Century Gothic" w:hAnsi="Century Gothic"/>
          <w:b/>
          <w:bCs/>
          <w:sz w:val="24"/>
          <w:szCs w:val="24"/>
          <w:lang w:val="es-ES"/>
        </w:rPr>
      </w:pPr>
      <w:r w:rsidRPr="6A6D7133">
        <w:rPr>
          <w:rFonts w:ascii="Century Gothic" w:hAnsi="Century Gothic"/>
          <w:b/>
          <w:bCs/>
          <w:sz w:val="24"/>
          <w:szCs w:val="24"/>
          <w:lang w:val="es-ES"/>
        </w:rPr>
        <w:lastRenderedPageBreak/>
        <w:t xml:space="preserve">Sesión 1 - </w:t>
      </w:r>
      <w:r w:rsidR="58ECC9E0" w:rsidRPr="6A6D7133">
        <w:rPr>
          <w:rFonts w:ascii="Century Gothic" w:hAnsi="Century Gothic"/>
          <w:b/>
          <w:bCs/>
          <w:sz w:val="24"/>
          <w:szCs w:val="24"/>
          <w:lang w:val="es-ES"/>
        </w:rPr>
        <w:t>Esquema</w:t>
      </w:r>
      <w:r w:rsidRPr="6A6D7133">
        <w:rPr>
          <w:rFonts w:ascii="Century Gothic" w:hAnsi="Century Gothic"/>
          <w:b/>
          <w:bCs/>
          <w:sz w:val="24"/>
          <w:szCs w:val="24"/>
          <w:lang w:val="es-ES"/>
        </w:rPr>
        <w:t xml:space="preserve"> de la </w:t>
      </w:r>
      <w:r w:rsidR="1FDE91EC" w:rsidRPr="6A6D7133">
        <w:rPr>
          <w:rFonts w:ascii="Century Gothic" w:hAnsi="Century Gothic"/>
          <w:b/>
          <w:bCs/>
          <w:sz w:val="24"/>
          <w:szCs w:val="24"/>
          <w:lang w:val="es-ES"/>
        </w:rPr>
        <w:t>clase</w:t>
      </w:r>
    </w:p>
    <w:p w14:paraId="20BF6960" w14:textId="77777777" w:rsidR="00EF780E" w:rsidRPr="001F08DD" w:rsidRDefault="00EF780E" w:rsidP="00F117AA">
      <w:pPr>
        <w:rPr>
          <w:rFonts w:ascii="Century Gothic" w:hAnsi="Century Gothic"/>
          <w:b/>
          <w:sz w:val="24"/>
          <w:szCs w:val="24"/>
          <w:lang w:val="es-ES"/>
        </w:rPr>
      </w:pPr>
      <w:r w:rsidRPr="001F08DD">
        <w:rPr>
          <w:rFonts w:ascii="Century Gothic" w:hAnsi="Century Gothic"/>
          <w:b/>
          <w:sz w:val="24"/>
          <w:szCs w:val="24"/>
          <w:lang w:val="es-ES"/>
        </w:rPr>
        <w:t>Introducción - Actividad de calentamiento (5 minutos):</w:t>
      </w:r>
    </w:p>
    <w:p w14:paraId="53B182BD" w14:textId="71230871" w:rsidR="00F117AA" w:rsidRPr="001F08DD" w:rsidRDefault="00F117AA" w:rsidP="00F117AA">
      <w:pPr>
        <w:rPr>
          <w:rFonts w:ascii="Century Gothic" w:hAnsi="Century Gothic"/>
          <w:sz w:val="24"/>
          <w:szCs w:val="24"/>
          <w:lang w:val="es-ES"/>
        </w:rPr>
      </w:pPr>
      <w:r w:rsidRPr="001F08DD">
        <w:rPr>
          <w:rFonts w:ascii="Century Gothic" w:hAnsi="Century Gothic"/>
          <w:sz w:val="24"/>
          <w:szCs w:val="24"/>
          <w:lang w:val="es-ES"/>
        </w:rPr>
        <w:t>1.</w:t>
      </w:r>
      <w:r w:rsidRPr="001F08DD">
        <w:rPr>
          <w:rFonts w:ascii="Century Gothic" w:hAnsi="Century Gothic"/>
          <w:sz w:val="24"/>
          <w:szCs w:val="24"/>
          <w:lang w:val="es-ES"/>
        </w:rPr>
        <w:tab/>
      </w:r>
      <w:r w:rsidR="00EF780E" w:rsidRPr="001F08DD">
        <w:rPr>
          <w:rFonts w:ascii="Century Gothic" w:hAnsi="Century Gothic"/>
          <w:sz w:val="24"/>
          <w:szCs w:val="24"/>
          <w:lang w:val="es-ES"/>
        </w:rPr>
        <w:t>Muestra a los alumnos las imágenes de cosas que utilizamos a diario. Pregúntales si saben de dónde vienen esas cosas. Anímales a pensar en otros materiales que les rodean en su ropa, material escolar y comida.</w:t>
      </w:r>
    </w:p>
    <w:p w14:paraId="74B7EE6F" w14:textId="33EE869E" w:rsidR="00CA7491" w:rsidRPr="001F08DD" w:rsidRDefault="00CA7491" w:rsidP="00F117AA">
      <w:pPr>
        <w:rPr>
          <w:rFonts w:ascii="Century Gothic" w:hAnsi="Century Gothic"/>
          <w:sz w:val="24"/>
          <w:szCs w:val="24"/>
          <w:lang w:val="es-ES"/>
        </w:rPr>
      </w:pPr>
      <w:r w:rsidRPr="0A93795C">
        <w:rPr>
          <w:rFonts w:ascii="Century Gothic" w:hAnsi="Century Gothic"/>
          <w:sz w:val="24"/>
          <w:szCs w:val="24"/>
          <w:lang w:val="es-ES"/>
        </w:rPr>
        <w:t xml:space="preserve">2. </w:t>
      </w:r>
      <w:r w:rsidR="00EF780E" w:rsidRPr="0A93795C">
        <w:rPr>
          <w:rFonts w:ascii="Century Gothic" w:hAnsi="Century Gothic"/>
          <w:sz w:val="24"/>
          <w:szCs w:val="24"/>
          <w:lang w:val="es-ES"/>
        </w:rPr>
        <w:t>El profesor explica cómo utilizamos materiales de la naturaleza para fabricar productos. Por ejemplo, podemos utilizar algunas cáscaras de frutas para fabricar pigmentos de colores (</w:t>
      </w:r>
      <w:r w:rsidR="7675CE78" w:rsidRPr="0A93795C">
        <w:rPr>
          <w:rFonts w:ascii="Century Gothic" w:hAnsi="Century Gothic"/>
          <w:b/>
          <w:bCs/>
          <w:color w:val="70AD47" w:themeColor="accent6"/>
          <w:sz w:val="24"/>
          <w:szCs w:val="24"/>
          <w:lang w:val="es-ES"/>
        </w:rPr>
        <w:t>Archivo</w:t>
      </w:r>
      <w:r w:rsidR="00EF780E" w:rsidRPr="0A93795C">
        <w:rPr>
          <w:rFonts w:ascii="Century Gothic" w:hAnsi="Century Gothic"/>
          <w:b/>
          <w:bCs/>
          <w:color w:val="70AD47" w:themeColor="accent6"/>
          <w:sz w:val="24"/>
          <w:szCs w:val="24"/>
          <w:lang w:val="es-ES"/>
        </w:rPr>
        <w:t xml:space="preserve"> «</w:t>
      </w:r>
      <w:r w:rsidR="3BD1B537" w:rsidRPr="0A93795C">
        <w:rPr>
          <w:rFonts w:ascii="Century Gothic" w:hAnsi="Century Gothic"/>
          <w:b/>
          <w:bCs/>
          <w:color w:val="70AD47" w:themeColor="accent6"/>
          <w:sz w:val="24"/>
          <w:szCs w:val="24"/>
          <w:lang w:val="es-ES"/>
        </w:rPr>
        <w:t>Materiales visuales</w:t>
      </w:r>
      <w:r w:rsidR="00EF780E" w:rsidRPr="0A93795C">
        <w:rPr>
          <w:rFonts w:ascii="Century Gothic" w:hAnsi="Century Gothic"/>
          <w:b/>
          <w:bCs/>
          <w:color w:val="70AD47" w:themeColor="accent6"/>
          <w:sz w:val="24"/>
          <w:szCs w:val="24"/>
          <w:lang w:val="es-ES"/>
        </w:rPr>
        <w:t>»- A. Pinturas a partir de frutas</w:t>
      </w:r>
      <w:r w:rsidR="00EF780E" w:rsidRPr="0A93795C">
        <w:rPr>
          <w:rFonts w:ascii="Century Gothic" w:hAnsi="Century Gothic"/>
          <w:sz w:val="24"/>
          <w:szCs w:val="24"/>
          <w:lang w:val="es-ES"/>
        </w:rPr>
        <w:t xml:space="preserve">). A continuación, el profesor divide la clase en grupos y les pide que piensen en cualquier otro material que encontremos en la naturaleza y que utilicemos para fabricar nuevos productos. Los grupos escriben sus respuestas en notas </w:t>
      </w:r>
      <w:proofErr w:type="spellStart"/>
      <w:r w:rsidR="00EF780E" w:rsidRPr="0A93795C">
        <w:rPr>
          <w:rFonts w:ascii="Century Gothic" w:hAnsi="Century Gothic"/>
          <w:sz w:val="24"/>
          <w:szCs w:val="24"/>
          <w:lang w:val="es-ES"/>
        </w:rPr>
        <w:t>post-it</w:t>
      </w:r>
      <w:proofErr w:type="spellEnd"/>
      <w:r w:rsidR="00EF780E" w:rsidRPr="0A93795C">
        <w:rPr>
          <w:rFonts w:ascii="Century Gothic" w:hAnsi="Century Gothic"/>
          <w:sz w:val="24"/>
          <w:szCs w:val="24"/>
          <w:lang w:val="es-ES"/>
        </w:rPr>
        <w:t xml:space="preserve"> y las pegan en la pizarra de clase.</w:t>
      </w:r>
    </w:p>
    <w:p w14:paraId="112A75EC" w14:textId="2460F673" w:rsidR="00F117AA" w:rsidRPr="001F08DD" w:rsidRDefault="00CA7491" w:rsidP="2DD1E50D">
      <w:pPr>
        <w:rPr>
          <w:rFonts w:ascii="Century Gothic" w:hAnsi="Century Gothic"/>
          <w:b/>
          <w:bCs/>
          <w:color w:val="70AD47" w:themeColor="accent6"/>
          <w:sz w:val="24"/>
          <w:szCs w:val="24"/>
          <w:lang w:val="es-ES"/>
        </w:rPr>
      </w:pPr>
      <w:r w:rsidRPr="0A93795C">
        <w:rPr>
          <w:rFonts w:ascii="Century Gothic" w:hAnsi="Century Gothic"/>
          <w:sz w:val="24"/>
          <w:szCs w:val="24"/>
          <w:lang w:val="es-ES"/>
        </w:rPr>
        <w:t xml:space="preserve">3. </w:t>
      </w:r>
      <w:r w:rsidR="00EF780E" w:rsidRPr="0A93795C">
        <w:rPr>
          <w:rFonts w:ascii="Century Gothic" w:hAnsi="Century Gothic"/>
          <w:sz w:val="24"/>
          <w:szCs w:val="24"/>
          <w:lang w:val="es-ES"/>
        </w:rPr>
        <w:t xml:space="preserve">Tras la introducción inicial y el debate, el profesor pide a los alumnos que rellenen la primera y la segunda columna de la </w:t>
      </w:r>
      <w:r w:rsidR="00EF780E" w:rsidRPr="0A93795C">
        <w:rPr>
          <w:rFonts w:ascii="Century Gothic" w:hAnsi="Century Gothic"/>
          <w:b/>
          <w:bCs/>
          <w:color w:val="70AD47" w:themeColor="accent6"/>
          <w:sz w:val="24"/>
          <w:szCs w:val="24"/>
          <w:lang w:val="es-ES"/>
        </w:rPr>
        <w:t>tabla KWL</w:t>
      </w:r>
      <w:r w:rsidR="00EF780E" w:rsidRPr="0A93795C">
        <w:rPr>
          <w:rFonts w:ascii="Century Gothic" w:hAnsi="Century Gothic"/>
          <w:sz w:val="24"/>
          <w:szCs w:val="24"/>
          <w:lang w:val="es-ES"/>
        </w:rPr>
        <w:t>. Los alumnos deben preguntarse «¿Qué cosas sé ya sobre la bioeconomía?» y «¿Qué quiero aprender sobre este nuevo concepto?».</w:t>
      </w:r>
    </w:p>
    <w:p w14:paraId="43AA2641" w14:textId="77777777" w:rsidR="00200B6A" w:rsidRPr="001F08DD" w:rsidRDefault="00200B6A" w:rsidP="00F117AA">
      <w:pPr>
        <w:rPr>
          <w:rFonts w:ascii="Century Gothic" w:hAnsi="Century Gothic"/>
          <w:sz w:val="24"/>
          <w:szCs w:val="24"/>
          <w:lang w:val="es-ES"/>
        </w:rPr>
      </w:pPr>
    </w:p>
    <w:p w14:paraId="0BF62D8E" w14:textId="77777777" w:rsidR="00EF780E" w:rsidRPr="001F08DD" w:rsidRDefault="00EF780E" w:rsidP="00497551">
      <w:pPr>
        <w:pStyle w:val="NormaleWeb"/>
        <w:spacing w:before="0" w:beforeAutospacing="0" w:after="0" w:afterAutospacing="0"/>
        <w:rPr>
          <w:rFonts w:ascii="Century Gothic" w:eastAsiaTheme="minorHAnsi" w:hAnsi="Century Gothic" w:cstheme="minorBidi"/>
          <w:b/>
          <w:kern w:val="2"/>
          <w:lang w:val="es-ES" w:eastAsia="en-US"/>
          <w14:ligatures w14:val="standardContextual"/>
        </w:rPr>
      </w:pPr>
      <w:r w:rsidRPr="001F08DD">
        <w:rPr>
          <w:rFonts w:ascii="Century Gothic" w:eastAsiaTheme="minorHAnsi" w:hAnsi="Century Gothic" w:cstheme="minorBidi"/>
          <w:b/>
          <w:kern w:val="2"/>
          <w:lang w:val="es-ES" w:eastAsia="en-US"/>
          <w14:ligatures w14:val="standardContextual"/>
        </w:rPr>
        <w:t>Actividades principales - Definición del concepto de bioeconomía - Debate (10 minutos):</w:t>
      </w:r>
    </w:p>
    <w:p w14:paraId="5B3222F7" w14:textId="2E795648" w:rsidR="00497551" w:rsidRPr="001F08DD" w:rsidRDefault="00EF780E" w:rsidP="3946032D">
      <w:pPr>
        <w:pStyle w:val="NormaleWeb"/>
        <w:spacing w:before="0" w:beforeAutospacing="0" w:after="0" w:afterAutospacing="0"/>
        <w:rPr>
          <w:rFonts w:ascii="Century Gothic" w:hAnsi="Century Gothic"/>
          <w:lang w:val="es-ES"/>
        </w:rPr>
      </w:pPr>
      <w:r w:rsidRPr="3946032D">
        <w:rPr>
          <w:rFonts w:ascii="Century Gothic" w:hAnsi="Century Gothic"/>
          <w:lang w:val="es-ES"/>
        </w:rPr>
        <w:t xml:space="preserve">Presente el término «bioeconomía» a través del breve vídeo </w:t>
      </w:r>
      <w:hyperlink r:id="rId12">
        <w:r w:rsidR="00F34B82" w:rsidRPr="3946032D">
          <w:rPr>
            <w:rStyle w:val="Collegamentoipertestuale"/>
            <w:rFonts w:ascii="Century Gothic" w:hAnsi="Century Gothic"/>
            <w:lang w:val="es-ES"/>
          </w:rPr>
          <w:t>https://www.youtube.com/watch?v=ir3MgOSmvLg&amp;t=8s&amp;ab_channel=BiowaysProject</w:t>
        </w:r>
      </w:hyperlink>
      <w:r w:rsidR="00F34B82" w:rsidRPr="3946032D">
        <w:rPr>
          <w:rFonts w:ascii="Century Gothic" w:hAnsi="Century Gothic"/>
          <w:lang w:val="es-ES"/>
        </w:rPr>
        <w:t xml:space="preserve"> </w:t>
      </w:r>
      <w:r w:rsidR="00BC131E" w:rsidRPr="3946032D">
        <w:rPr>
          <w:rFonts w:ascii="Century Gothic" w:hAnsi="Century Gothic"/>
          <w:lang w:val="es-ES"/>
        </w:rPr>
        <w:t>(</w:t>
      </w:r>
      <w:r w:rsidRPr="3946032D">
        <w:rPr>
          <w:rFonts w:ascii="Century Gothic" w:hAnsi="Century Gothic"/>
          <w:lang w:val="es-ES"/>
        </w:rPr>
        <w:t xml:space="preserve">(ejemplo en inglés, puede encontrar más idiomas </w:t>
      </w:r>
      <w:hyperlink r:id="rId13">
        <w:r w:rsidRPr="3946032D">
          <w:rPr>
            <w:rStyle w:val="Collegamentoipertestuale"/>
            <w:rFonts w:ascii="Century Gothic" w:hAnsi="Century Gothic"/>
            <w:lang w:val="es-ES"/>
          </w:rPr>
          <w:t>AQUÍ</w:t>
        </w:r>
      </w:hyperlink>
      <w:r w:rsidRPr="3946032D">
        <w:rPr>
          <w:rFonts w:ascii="Century Gothic" w:hAnsi="Century Gothic"/>
          <w:lang w:val="es-ES"/>
        </w:rPr>
        <w:t xml:space="preserve">, o consulte la </w:t>
      </w:r>
      <w:hyperlink r:id="rId14">
        <w:proofErr w:type="spellStart"/>
        <w:r w:rsidRPr="3946032D">
          <w:rPr>
            <w:rStyle w:val="Collegamentoipertestuale"/>
            <w:rFonts w:ascii="Century Gothic" w:hAnsi="Century Gothic"/>
            <w:lang w:val="es-ES"/>
          </w:rPr>
          <w:t>GenB</w:t>
        </w:r>
        <w:proofErr w:type="spellEnd"/>
        <w:r w:rsidRPr="3946032D">
          <w:rPr>
            <w:rStyle w:val="Collegamentoipertestuale"/>
            <w:rFonts w:ascii="Century Gothic" w:hAnsi="Century Gothic"/>
            <w:lang w:val="es-ES"/>
          </w:rPr>
          <w:t xml:space="preserve"> </w:t>
        </w:r>
        <w:r w:rsidR="507CF618" w:rsidRPr="3946032D">
          <w:rPr>
            <w:rStyle w:val="Collegamentoipertestuale"/>
            <w:rFonts w:ascii="Century Gothic" w:hAnsi="Century Gothic"/>
            <w:lang w:val="es-ES"/>
          </w:rPr>
          <w:t>Virtual</w:t>
        </w:r>
        <w:r w:rsidRPr="3946032D">
          <w:rPr>
            <w:rStyle w:val="Collegamentoipertestuale"/>
            <w:rFonts w:ascii="Century Gothic" w:hAnsi="Century Gothic"/>
            <w:lang w:val="es-ES"/>
          </w:rPr>
          <w:t xml:space="preserve"> Library</w:t>
        </w:r>
      </w:hyperlink>
      <w:r w:rsidRPr="3946032D">
        <w:rPr>
          <w:rStyle w:val="Collegamentoipertestuale"/>
          <w:rFonts w:ascii="Century Gothic" w:hAnsi="Century Gothic"/>
          <w:lang w:val="es-ES"/>
        </w:rPr>
        <w:t xml:space="preserve"> </w:t>
      </w:r>
      <w:r w:rsidRPr="3946032D">
        <w:rPr>
          <w:rFonts w:ascii="Century Gothic" w:hAnsi="Century Gothic"/>
          <w:lang w:val="es-ES"/>
        </w:rPr>
        <w:t>para ver vídeos en su idioma</w:t>
      </w:r>
      <w:r w:rsidR="00BC131E" w:rsidRPr="3946032D">
        <w:rPr>
          <w:rFonts w:ascii="Century Gothic" w:hAnsi="Century Gothic"/>
          <w:lang w:val="es-ES"/>
        </w:rPr>
        <w:t>)</w:t>
      </w:r>
    </w:p>
    <w:p w14:paraId="066D6184" w14:textId="77777777" w:rsidR="00EF780E" w:rsidRPr="001F08DD" w:rsidRDefault="00EF780E" w:rsidP="00EF780E">
      <w:pPr>
        <w:rPr>
          <w:rFonts w:ascii="Century Gothic" w:eastAsia="Times New Roman" w:hAnsi="Century Gothic" w:cs="Times New Roman"/>
          <w:kern w:val="0"/>
          <w:sz w:val="24"/>
          <w:szCs w:val="24"/>
          <w:lang w:val="es-ES" w:eastAsia="el-GR"/>
          <w14:ligatures w14:val="none"/>
        </w:rPr>
      </w:pPr>
      <w:r w:rsidRPr="001F08DD">
        <w:rPr>
          <w:rFonts w:ascii="Century Gothic" w:eastAsia="Times New Roman" w:hAnsi="Century Gothic" w:cs="Times New Roman"/>
          <w:kern w:val="0"/>
          <w:sz w:val="24"/>
          <w:szCs w:val="24"/>
          <w:lang w:val="es-ES" w:eastAsia="el-GR"/>
          <w14:ligatures w14:val="none"/>
        </w:rPr>
        <w:t>Pida a los alumnos que elaboren una definición después de ver el vídeo. Explica que implica el uso de recursos biológicos renovables (como plantas y animales) para crear productos y servicios.</w:t>
      </w:r>
    </w:p>
    <w:p w14:paraId="3BFAFF77" w14:textId="50873700" w:rsidR="00EF780E" w:rsidRPr="001F08DD" w:rsidRDefault="00EF780E" w:rsidP="00EF780E">
      <w:pPr>
        <w:pStyle w:val="Paragrafoelenco"/>
        <w:numPr>
          <w:ilvl w:val="0"/>
          <w:numId w:val="15"/>
        </w:numPr>
        <w:rPr>
          <w:rFonts w:ascii="Century Gothic" w:hAnsi="Century Gothic"/>
          <w:sz w:val="24"/>
          <w:szCs w:val="24"/>
          <w:lang w:val="es-ES"/>
        </w:rPr>
      </w:pPr>
      <w:r w:rsidRPr="0A93795C">
        <w:rPr>
          <w:rFonts w:ascii="Century Gothic" w:hAnsi="Century Gothic"/>
          <w:sz w:val="24"/>
          <w:szCs w:val="24"/>
          <w:lang w:val="es-ES"/>
        </w:rPr>
        <w:t>Muestre ejemplos o imágenes de recursos biológicos renovables, como plantas, madera y algodón, y sus aplicaciones en la vida moderna (</w:t>
      </w:r>
      <w:r w:rsidRPr="0A93795C">
        <w:rPr>
          <w:rFonts w:ascii="Century Gothic" w:hAnsi="Century Gothic"/>
          <w:b/>
          <w:bCs/>
          <w:color w:val="70AD47" w:themeColor="accent6"/>
          <w:sz w:val="24"/>
          <w:szCs w:val="24"/>
          <w:lang w:val="es-ES"/>
        </w:rPr>
        <w:t>Archivo «</w:t>
      </w:r>
      <w:r w:rsidR="24D4CA20" w:rsidRPr="0A93795C">
        <w:rPr>
          <w:rFonts w:ascii="Century Gothic" w:hAnsi="Century Gothic"/>
          <w:b/>
          <w:bCs/>
          <w:color w:val="70AD47" w:themeColor="accent6"/>
          <w:sz w:val="24"/>
          <w:szCs w:val="24"/>
          <w:lang w:val="es-ES"/>
        </w:rPr>
        <w:t>Materiales visuales</w:t>
      </w:r>
      <w:r w:rsidRPr="0A93795C">
        <w:rPr>
          <w:rFonts w:ascii="Century Gothic" w:hAnsi="Century Gothic"/>
          <w:b/>
          <w:bCs/>
          <w:color w:val="70AD47" w:themeColor="accent6"/>
          <w:sz w:val="24"/>
          <w:szCs w:val="24"/>
          <w:lang w:val="es-ES"/>
        </w:rPr>
        <w:t>»- B. Ejemplos de productos de base biológica</w:t>
      </w:r>
      <w:r w:rsidRPr="0A93795C">
        <w:rPr>
          <w:rFonts w:ascii="Century Gothic" w:hAnsi="Century Gothic"/>
          <w:sz w:val="24"/>
          <w:szCs w:val="24"/>
          <w:lang w:val="es-ES"/>
        </w:rPr>
        <w:t>)</w:t>
      </w:r>
    </w:p>
    <w:p w14:paraId="041E8AFA" w14:textId="301C25D7" w:rsidR="00F117AA" w:rsidRPr="001F08DD" w:rsidRDefault="00EF780E" w:rsidP="00EF780E">
      <w:pPr>
        <w:pStyle w:val="Paragrafoelenco"/>
        <w:numPr>
          <w:ilvl w:val="0"/>
          <w:numId w:val="15"/>
        </w:numPr>
        <w:rPr>
          <w:rFonts w:ascii="Century Gothic" w:hAnsi="Century Gothic"/>
          <w:sz w:val="24"/>
          <w:szCs w:val="24"/>
          <w:lang w:val="es-ES"/>
        </w:rPr>
      </w:pPr>
      <w:r w:rsidRPr="001F08DD">
        <w:rPr>
          <w:rFonts w:ascii="Century Gothic" w:hAnsi="Century Gothic"/>
          <w:sz w:val="24"/>
          <w:szCs w:val="24"/>
          <w:lang w:val="es-ES"/>
        </w:rPr>
        <w:lastRenderedPageBreak/>
        <w:t>Utilice ayudas visuales o ejemplos sencillos para ilustrar estos conceptos. (imágenes extraídas del libro «</w:t>
      </w:r>
      <w:hyperlink r:id="rId15" w:history="1">
        <w:r w:rsidRPr="001F08DD">
          <w:rPr>
            <w:rStyle w:val="Collegamentoipertestuale"/>
            <w:rFonts w:ascii="Century Gothic" w:hAnsi="Century Gothic"/>
            <w:sz w:val="24"/>
            <w:szCs w:val="24"/>
            <w:lang w:val="es-ES"/>
          </w:rPr>
          <w:t>Qué es la bioeconomía</w:t>
        </w:r>
      </w:hyperlink>
      <w:r w:rsidRPr="001F08DD">
        <w:rPr>
          <w:rFonts w:ascii="Century Gothic" w:hAnsi="Century Gothic"/>
          <w:sz w:val="24"/>
          <w:szCs w:val="24"/>
          <w:lang w:val="es-ES"/>
        </w:rPr>
        <w:t>»)</w:t>
      </w:r>
    </w:p>
    <w:p w14:paraId="0881114A" w14:textId="77777777" w:rsidR="000233E8" w:rsidRPr="001F08DD" w:rsidRDefault="000233E8" w:rsidP="00F117AA">
      <w:pPr>
        <w:rPr>
          <w:rFonts w:ascii="Century Gothic" w:hAnsi="Century Gothic"/>
          <w:b/>
          <w:sz w:val="24"/>
          <w:szCs w:val="24"/>
          <w:lang w:val="es-ES"/>
        </w:rPr>
      </w:pPr>
    </w:p>
    <w:p w14:paraId="68169E0C" w14:textId="77777777" w:rsidR="00EF780E" w:rsidRPr="001F08DD" w:rsidRDefault="00EF780E" w:rsidP="00FC7603">
      <w:pPr>
        <w:rPr>
          <w:rFonts w:ascii="Century Gothic" w:hAnsi="Century Gothic"/>
          <w:b/>
          <w:sz w:val="24"/>
          <w:szCs w:val="24"/>
          <w:lang w:val="es-ES"/>
        </w:rPr>
      </w:pPr>
      <w:r w:rsidRPr="001F08DD">
        <w:rPr>
          <w:rFonts w:ascii="Century Gothic" w:hAnsi="Century Gothic"/>
          <w:b/>
          <w:sz w:val="24"/>
          <w:szCs w:val="24"/>
          <w:lang w:val="es-ES"/>
        </w:rPr>
        <w:t>Actividades principales (30 minutos):</w:t>
      </w:r>
    </w:p>
    <w:p w14:paraId="22940743" w14:textId="31761101" w:rsidR="00FC7603" w:rsidRPr="001F08DD" w:rsidRDefault="00FC7603" w:rsidP="00FC7603">
      <w:pPr>
        <w:rPr>
          <w:rFonts w:ascii="Century Gothic" w:hAnsi="Century Gothic"/>
          <w:sz w:val="24"/>
          <w:szCs w:val="24"/>
          <w:lang w:val="es-ES"/>
        </w:rPr>
      </w:pPr>
      <w:r w:rsidRPr="001F08DD">
        <w:rPr>
          <w:rFonts w:ascii="Century Gothic" w:hAnsi="Century Gothic"/>
          <w:sz w:val="24"/>
          <w:szCs w:val="24"/>
          <w:lang w:val="es-ES"/>
        </w:rPr>
        <w:t>1.</w:t>
      </w:r>
      <w:r w:rsidR="00EF780E" w:rsidRPr="001F08DD">
        <w:rPr>
          <w:lang w:val="es-ES"/>
        </w:rPr>
        <w:t xml:space="preserve"> </w:t>
      </w:r>
      <w:r w:rsidR="00EF780E" w:rsidRPr="001F08DD">
        <w:rPr>
          <w:rFonts w:ascii="Century Gothic" w:hAnsi="Century Gothic"/>
          <w:sz w:val="24"/>
          <w:szCs w:val="24"/>
          <w:u w:val="single"/>
          <w:lang w:val="es-ES"/>
        </w:rPr>
        <w:t>Prueba - Basura o tesoro (5 minutos):</w:t>
      </w:r>
    </w:p>
    <w:p w14:paraId="23E74E10" w14:textId="40A7A2AE" w:rsidR="00FC7603" w:rsidRPr="001F08DD" w:rsidRDefault="00FC7603" w:rsidP="00FC7603">
      <w:pPr>
        <w:rPr>
          <w:rFonts w:ascii="Century Gothic" w:hAnsi="Century Gothic"/>
          <w:sz w:val="24"/>
          <w:szCs w:val="24"/>
          <w:lang w:val="es-ES"/>
        </w:rPr>
      </w:pPr>
      <w:r w:rsidRPr="0A93795C">
        <w:rPr>
          <w:rFonts w:ascii="Century Gothic" w:hAnsi="Century Gothic"/>
          <w:sz w:val="24"/>
          <w:szCs w:val="24"/>
          <w:lang w:val="es-ES"/>
        </w:rPr>
        <w:t>•</w:t>
      </w:r>
      <w:r>
        <w:tab/>
      </w:r>
      <w:r w:rsidR="00EF780E" w:rsidRPr="0A93795C">
        <w:rPr>
          <w:rFonts w:ascii="Century Gothic" w:hAnsi="Century Gothic"/>
          <w:sz w:val="24"/>
          <w:szCs w:val="24"/>
          <w:lang w:val="es-ES"/>
        </w:rPr>
        <w:t>El profesor comprueba la comprensión de los alumnos mediante una actividad de emparejamiento (</w:t>
      </w:r>
      <w:r w:rsidR="00EF780E" w:rsidRPr="0A93795C">
        <w:rPr>
          <w:rFonts w:ascii="Century Gothic" w:hAnsi="Century Gothic"/>
          <w:b/>
          <w:bCs/>
          <w:color w:val="70AD47" w:themeColor="accent6"/>
          <w:sz w:val="24"/>
          <w:szCs w:val="24"/>
          <w:lang w:val="es-ES"/>
        </w:rPr>
        <w:t>Archivo: «</w:t>
      </w:r>
      <w:r w:rsidR="2976E4C8" w:rsidRPr="0A93795C">
        <w:rPr>
          <w:rFonts w:ascii="Century Gothic" w:hAnsi="Century Gothic"/>
          <w:b/>
          <w:bCs/>
          <w:color w:val="70AD47" w:themeColor="accent6"/>
          <w:sz w:val="24"/>
          <w:szCs w:val="24"/>
          <w:lang w:val="es-ES"/>
        </w:rPr>
        <w:t>Hoja</w:t>
      </w:r>
      <w:r w:rsidR="00EF780E" w:rsidRPr="0A93795C">
        <w:rPr>
          <w:rFonts w:ascii="Century Gothic" w:hAnsi="Century Gothic"/>
          <w:b/>
          <w:bCs/>
          <w:color w:val="70AD47" w:themeColor="accent6"/>
          <w:sz w:val="24"/>
          <w:szCs w:val="24"/>
          <w:lang w:val="es-ES"/>
        </w:rPr>
        <w:t xml:space="preserve"> de reflexión», A. Recursos y productos de </w:t>
      </w:r>
      <w:r w:rsidR="3F295E62" w:rsidRPr="0A93795C">
        <w:rPr>
          <w:rFonts w:ascii="Century Gothic" w:hAnsi="Century Gothic"/>
          <w:b/>
          <w:bCs/>
          <w:color w:val="70AD47" w:themeColor="accent6"/>
          <w:sz w:val="24"/>
          <w:szCs w:val="24"/>
          <w:lang w:val="es-ES"/>
        </w:rPr>
        <w:t>base</w:t>
      </w:r>
      <w:r w:rsidR="00EF780E" w:rsidRPr="0A93795C">
        <w:rPr>
          <w:rFonts w:ascii="Century Gothic" w:hAnsi="Century Gothic"/>
          <w:b/>
          <w:bCs/>
          <w:color w:val="70AD47" w:themeColor="accent6"/>
          <w:sz w:val="24"/>
          <w:szCs w:val="24"/>
          <w:lang w:val="es-ES"/>
        </w:rPr>
        <w:t xml:space="preserve"> biológic</w:t>
      </w:r>
      <w:r w:rsidR="479C7896" w:rsidRPr="0A93795C">
        <w:rPr>
          <w:rFonts w:ascii="Century Gothic" w:hAnsi="Century Gothic"/>
          <w:b/>
          <w:bCs/>
          <w:color w:val="70AD47" w:themeColor="accent6"/>
          <w:sz w:val="24"/>
          <w:szCs w:val="24"/>
          <w:lang w:val="es-ES"/>
        </w:rPr>
        <w:t>a</w:t>
      </w:r>
      <w:r w:rsidR="00EF780E" w:rsidRPr="0A93795C">
        <w:rPr>
          <w:rFonts w:ascii="Century Gothic" w:hAnsi="Century Gothic"/>
          <w:b/>
          <w:bCs/>
          <w:color w:val="70AD47" w:themeColor="accent6"/>
          <w:sz w:val="24"/>
          <w:szCs w:val="24"/>
          <w:lang w:val="es-ES"/>
        </w:rPr>
        <w:t xml:space="preserve"> - Actividad de emparejamiento</w:t>
      </w:r>
      <w:r w:rsidR="00EF780E" w:rsidRPr="0A93795C">
        <w:rPr>
          <w:rFonts w:ascii="Century Gothic" w:hAnsi="Century Gothic"/>
          <w:sz w:val="24"/>
          <w:szCs w:val="24"/>
          <w:lang w:val="es-ES"/>
        </w:rPr>
        <w:t>).</w:t>
      </w:r>
    </w:p>
    <w:p w14:paraId="75C85C90" w14:textId="77777777" w:rsidR="00FC7603" w:rsidRPr="001F08DD" w:rsidRDefault="00FC7603" w:rsidP="00F117AA">
      <w:pPr>
        <w:rPr>
          <w:rFonts w:ascii="Century Gothic" w:hAnsi="Century Gothic"/>
          <w:b/>
          <w:sz w:val="24"/>
          <w:szCs w:val="24"/>
          <w:lang w:val="es-ES"/>
        </w:rPr>
      </w:pPr>
    </w:p>
    <w:p w14:paraId="77C537A5" w14:textId="5E9AFC6F" w:rsidR="00FC7603" w:rsidRPr="001F08DD" w:rsidRDefault="00EF780E" w:rsidP="00F117AA">
      <w:pPr>
        <w:rPr>
          <w:rFonts w:ascii="Century Gothic" w:hAnsi="Century Gothic"/>
          <w:sz w:val="24"/>
          <w:szCs w:val="24"/>
          <w:u w:val="single"/>
          <w:lang w:val="es-ES"/>
        </w:rPr>
      </w:pPr>
      <w:r w:rsidRPr="001F08DD">
        <w:rPr>
          <w:rFonts w:ascii="Century Gothic" w:hAnsi="Century Gothic"/>
          <w:sz w:val="24"/>
          <w:szCs w:val="24"/>
          <w:u w:val="single"/>
          <w:lang w:val="es-ES"/>
        </w:rPr>
        <w:t>2. Actividad individual: 25 minutos</w:t>
      </w:r>
    </w:p>
    <w:p w14:paraId="1807BDF0" w14:textId="5B14335C" w:rsidR="00F117AA" w:rsidRPr="001F08DD" w:rsidRDefault="00EF780E" w:rsidP="001F08DD">
      <w:pPr>
        <w:pStyle w:val="Paragrafoelenco"/>
        <w:numPr>
          <w:ilvl w:val="0"/>
          <w:numId w:val="24"/>
        </w:numPr>
        <w:rPr>
          <w:rFonts w:ascii="Century Gothic" w:hAnsi="Century Gothic"/>
          <w:sz w:val="24"/>
          <w:szCs w:val="24"/>
          <w:lang w:val="es-ES"/>
        </w:rPr>
      </w:pPr>
      <w:r w:rsidRPr="0A93795C">
        <w:rPr>
          <w:rFonts w:ascii="Century Gothic" w:hAnsi="Century Gothic"/>
          <w:sz w:val="24"/>
          <w:szCs w:val="24"/>
          <w:lang w:val="es-ES"/>
        </w:rPr>
        <w:t xml:space="preserve">Pide a los alumnos que dibujen un recurso biológico renovable (o un </w:t>
      </w:r>
      <w:proofErr w:type="spellStart"/>
      <w:r w:rsidRPr="0A93795C">
        <w:rPr>
          <w:rFonts w:ascii="Century Gothic" w:hAnsi="Century Gothic"/>
          <w:sz w:val="24"/>
          <w:szCs w:val="24"/>
          <w:lang w:val="es-ES"/>
        </w:rPr>
        <w:t>bioproducto</w:t>
      </w:r>
      <w:proofErr w:type="spellEnd"/>
      <w:r w:rsidRPr="0A93795C">
        <w:rPr>
          <w:rFonts w:ascii="Century Gothic" w:hAnsi="Century Gothic"/>
          <w:sz w:val="24"/>
          <w:szCs w:val="24"/>
          <w:lang w:val="es-ES"/>
        </w:rPr>
        <w:t xml:space="preserve"> que obtengamos de él. Alternativamente, puedes darles imágenes de recursos y productos (</w:t>
      </w:r>
      <w:r w:rsidRPr="0A93795C">
        <w:rPr>
          <w:rFonts w:ascii="Century Gothic" w:hAnsi="Century Gothic"/>
          <w:b/>
          <w:bCs/>
          <w:color w:val="70AD47" w:themeColor="accent6"/>
          <w:sz w:val="24"/>
          <w:szCs w:val="24"/>
          <w:lang w:val="es-ES"/>
        </w:rPr>
        <w:t>Archivo «</w:t>
      </w:r>
      <w:r w:rsidR="127CF20B" w:rsidRPr="0A93795C">
        <w:rPr>
          <w:rFonts w:ascii="Century Gothic" w:hAnsi="Century Gothic"/>
          <w:b/>
          <w:bCs/>
          <w:color w:val="70AD47" w:themeColor="accent6"/>
          <w:sz w:val="24"/>
          <w:szCs w:val="24"/>
          <w:lang w:val="es-ES"/>
        </w:rPr>
        <w:t>Materiales visuales</w:t>
      </w:r>
      <w:r w:rsidRPr="0A93795C">
        <w:rPr>
          <w:rFonts w:ascii="Century Gothic" w:hAnsi="Century Gothic"/>
          <w:b/>
          <w:bCs/>
          <w:color w:val="70AD47" w:themeColor="accent6"/>
          <w:sz w:val="24"/>
          <w:szCs w:val="24"/>
          <w:lang w:val="es-ES"/>
        </w:rPr>
        <w:t>» - C. ¡Dibuja tus productos y recursos de base biológica!</w:t>
      </w:r>
      <w:r w:rsidRPr="0A93795C">
        <w:rPr>
          <w:rFonts w:ascii="Century Gothic" w:hAnsi="Century Gothic"/>
          <w:sz w:val="24"/>
          <w:szCs w:val="24"/>
          <w:lang w:val="es-ES"/>
        </w:rPr>
        <w:t>)</w:t>
      </w:r>
    </w:p>
    <w:p w14:paraId="285598E3" w14:textId="04EDF927" w:rsidR="001F08DD" w:rsidRPr="001F08DD" w:rsidRDefault="00EF780E" w:rsidP="001F08DD">
      <w:pPr>
        <w:pStyle w:val="Paragrafoelenco"/>
        <w:numPr>
          <w:ilvl w:val="0"/>
          <w:numId w:val="23"/>
        </w:numPr>
        <w:rPr>
          <w:rFonts w:ascii="Century Gothic" w:hAnsi="Century Gothic"/>
          <w:sz w:val="24"/>
          <w:szCs w:val="24"/>
          <w:lang w:val="es-ES"/>
        </w:rPr>
      </w:pPr>
      <w:r w:rsidRPr="0A93795C">
        <w:rPr>
          <w:rFonts w:ascii="Century Gothic" w:hAnsi="Century Gothic"/>
          <w:b/>
          <w:bCs/>
          <w:sz w:val="24"/>
          <w:szCs w:val="24"/>
          <w:lang w:val="es-ES"/>
        </w:rPr>
        <w:t>Proyecto</w:t>
      </w:r>
      <w:r w:rsidRPr="0A93795C">
        <w:rPr>
          <w:rFonts w:ascii="Century Gothic" w:hAnsi="Century Gothic"/>
          <w:sz w:val="24"/>
          <w:szCs w:val="24"/>
          <w:lang w:val="es-ES"/>
        </w:rPr>
        <w:t xml:space="preserve">: Imagina que eres un </w:t>
      </w:r>
      <w:proofErr w:type="spellStart"/>
      <w:r w:rsidRPr="0A93795C">
        <w:rPr>
          <w:rFonts w:ascii="Century Gothic" w:hAnsi="Century Gothic"/>
          <w:sz w:val="24"/>
          <w:szCs w:val="24"/>
          <w:lang w:val="es-ES"/>
        </w:rPr>
        <w:t>biorecurso</w:t>
      </w:r>
      <w:proofErr w:type="spellEnd"/>
      <w:r w:rsidRPr="0A93795C">
        <w:rPr>
          <w:rFonts w:ascii="Century Gothic" w:hAnsi="Century Gothic"/>
          <w:sz w:val="24"/>
          <w:szCs w:val="24"/>
          <w:lang w:val="es-ES"/>
        </w:rPr>
        <w:t xml:space="preserve"> o un producto. Sigue el texto modelo y escribe unas frases para presentarte a tus compañeros (</w:t>
      </w:r>
      <w:r w:rsidR="70FD1422" w:rsidRPr="0A93795C">
        <w:rPr>
          <w:rFonts w:ascii="Century Gothic" w:hAnsi="Century Gothic"/>
          <w:b/>
          <w:bCs/>
          <w:color w:val="70AD47" w:themeColor="accent6"/>
          <w:sz w:val="24"/>
          <w:szCs w:val="24"/>
          <w:lang w:val="es-ES"/>
        </w:rPr>
        <w:t>Archivo</w:t>
      </w:r>
      <w:r w:rsidRPr="0A93795C">
        <w:rPr>
          <w:rFonts w:ascii="Century Gothic" w:hAnsi="Century Gothic"/>
          <w:b/>
          <w:bCs/>
          <w:color w:val="70AD47" w:themeColor="accent6"/>
          <w:sz w:val="24"/>
          <w:szCs w:val="24"/>
          <w:lang w:val="es-ES"/>
        </w:rPr>
        <w:t xml:space="preserve"> «Proyecto - </w:t>
      </w:r>
      <w:r w:rsidR="1D63C673" w:rsidRPr="0A93795C">
        <w:rPr>
          <w:rFonts w:ascii="Century Gothic" w:hAnsi="Century Gothic"/>
          <w:b/>
          <w:bCs/>
          <w:color w:val="70AD47" w:themeColor="accent6"/>
          <w:sz w:val="24"/>
          <w:szCs w:val="24"/>
          <w:lang w:val="es-ES"/>
        </w:rPr>
        <w:t>VÍDEOS CHATTERPIX</w:t>
      </w:r>
      <w:r w:rsidRPr="0A93795C">
        <w:rPr>
          <w:rFonts w:ascii="Century Gothic" w:hAnsi="Century Gothic"/>
          <w:b/>
          <w:bCs/>
          <w:color w:val="70AD47" w:themeColor="accent6"/>
          <w:sz w:val="24"/>
          <w:szCs w:val="24"/>
          <w:lang w:val="es-ES"/>
        </w:rPr>
        <w:t>»</w:t>
      </w:r>
      <w:r w:rsidRPr="0A93795C">
        <w:rPr>
          <w:rFonts w:ascii="Century Gothic" w:hAnsi="Century Gothic"/>
          <w:sz w:val="24"/>
          <w:szCs w:val="24"/>
          <w:lang w:val="es-ES"/>
        </w:rPr>
        <w:t>).</w:t>
      </w:r>
    </w:p>
    <w:p w14:paraId="4ABA7E38" w14:textId="47FAFAFD" w:rsidR="001F08DD" w:rsidRPr="001F08DD" w:rsidRDefault="001F08DD" w:rsidP="001F08DD">
      <w:pPr>
        <w:pStyle w:val="Paragrafoelenco"/>
        <w:numPr>
          <w:ilvl w:val="0"/>
          <w:numId w:val="22"/>
        </w:numPr>
        <w:rPr>
          <w:rFonts w:ascii="Century Gothic" w:hAnsi="Century Gothic"/>
          <w:sz w:val="24"/>
          <w:szCs w:val="24"/>
          <w:lang w:val="es-ES"/>
        </w:rPr>
      </w:pPr>
      <w:r w:rsidRPr="0A93795C">
        <w:rPr>
          <w:rFonts w:ascii="Century Gothic" w:hAnsi="Century Gothic"/>
          <w:sz w:val="24"/>
          <w:szCs w:val="24"/>
          <w:lang w:val="es-ES"/>
        </w:rPr>
        <w:t xml:space="preserve">Utiliza la aplicación </w:t>
      </w:r>
      <w:proofErr w:type="spellStart"/>
      <w:r w:rsidRPr="0A93795C">
        <w:rPr>
          <w:rFonts w:ascii="Century Gothic" w:hAnsi="Century Gothic"/>
          <w:sz w:val="24"/>
          <w:szCs w:val="24"/>
          <w:lang w:val="es-ES"/>
        </w:rPr>
        <w:t>Chatterpix</w:t>
      </w:r>
      <w:proofErr w:type="spellEnd"/>
      <w:r w:rsidRPr="0A93795C">
        <w:rPr>
          <w:rFonts w:ascii="Century Gothic" w:hAnsi="Century Gothic"/>
          <w:sz w:val="24"/>
          <w:szCs w:val="24"/>
          <w:lang w:val="es-ES"/>
        </w:rPr>
        <w:t xml:space="preserve"> </w:t>
      </w:r>
      <w:proofErr w:type="spellStart"/>
      <w:r w:rsidRPr="0A93795C">
        <w:rPr>
          <w:rFonts w:ascii="Century Gothic" w:hAnsi="Century Gothic"/>
          <w:sz w:val="24"/>
          <w:szCs w:val="24"/>
          <w:lang w:val="es-ES"/>
        </w:rPr>
        <w:t>Kids</w:t>
      </w:r>
      <w:proofErr w:type="spellEnd"/>
      <w:r w:rsidRPr="0A93795C">
        <w:rPr>
          <w:rFonts w:ascii="Century Gothic" w:hAnsi="Century Gothic"/>
          <w:sz w:val="24"/>
          <w:szCs w:val="24"/>
          <w:lang w:val="es-ES"/>
        </w:rPr>
        <w:t xml:space="preserve"> (para </w:t>
      </w:r>
      <w:hyperlink r:id="rId16">
        <w:proofErr w:type="spellStart"/>
        <w:r w:rsidRPr="0A93795C">
          <w:rPr>
            <w:rStyle w:val="Collegamentoipertestuale"/>
            <w:rFonts w:ascii="Century Gothic" w:hAnsi="Century Gothic"/>
            <w:sz w:val="24"/>
            <w:szCs w:val="24"/>
            <w:lang w:val="es-ES"/>
          </w:rPr>
          <w:t>android</w:t>
        </w:r>
        <w:proofErr w:type="spellEnd"/>
      </w:hyperlink>
      <w:r w:rsidRPr="0A93795C">
        <w:rPr>
          <w:rFonts w:ascii="Century Gothic" w:hAnsi="Century Gothic"/>
          <w:sz w:val="24"/>
          <w:szCs w:val="24"/>
          <w:lang w:val="es-ES"/>
        </w:rPr>
        <w:t xml:space="preserve"> y para </w:t>
      </w:r>
      <w:hyperlink r:id="rId17">
        <w:proofErr w:type="spellStart"/>
        <w:r w:rsidRPr="0A93795C">
          <w:rPr>
            <w:rStyle w:val="Collegamentoipertestuale"/>
            <w:rFonts w:ascii="Century Gothic" w:hAnsi="Century Gothic"/>
            <w:sz w:val="24"/>
            <w:szCs w:val="24"/>
            <w:lang w:val="es-ES"/>
          </w:rPr>
          <w:t>ios</w:t>
        </w:r>
        <w:proofErr w:type="spellEnd"/>
      </w:hyperlink>
      <w:r w:rsidRPr="0A93795C">
        <w:rPr>
          <w:rFonts w:ascii="Century Gothic" w:hAnsi="Century Gothic"/>
          <w:sz w:val="24"/>
          <w:szCs w:val="24"/>
          <w:lang w:val="es-ES"/>
        </w:rPr>
        <w:t>) para hacer hablar a tu imagen. (</w:t>
      </w:r>
      <w:r w:rsidRPr="0A93795C">
        <w:rPr>
          <w:rFonts w:ascii="Century Gothic" w:hAnsi="Century Gothic"/>
          <w:b/>
          <w:bCs/>
          <w:color w:val="70AD47" w:themeColor="accent6"/>
          <w:sz w:val="24"/>
          <w:szCs w:val="24"/>
          <w:lang w:val="es-ES"/>
        </w:rPr>
        <w:t>Archivo «</w:t>
      </w:r>
      <w:r w:rsidR="5DFD8489" w:rsidRPr="0A93795C">
        <w:rPr>
          <w:rFonts w:ascii="Century Gothic" w:hAnsi="Century Gothic"/>
          <w:b/>
          <w:bCs/>
          <w:color w:val="70AD47" w:themeColor="accent6"/>
          <w:sz w:val="24"/>
          <w:szCs w:val="24"/>
          <w:lang w:val="es-ES"/>
        </w:rPr>
        <w:t xml:space="preserve">Vídeo de muestra del proyecto </w:t>
      </w:r>
      <w:proofErr w:type="spellStart"/>
      <w:r w:rsidR="5DFD8489" w:rsidRPr="0A93795C">
        <w:rPr>
          <w:rFonts w:ascii="Century Gothic" w:hAnsi="Century Gothic"/>
          <w:b/>
          <w:bCs/>
          <w:color w:val="70AD47" w:themeColor="accent6"/>
          <w:sz w:val="24"/>
          <w:szCs w:val="24"/>
          <w:lang w:val="es-ES"/>
        </w:rPr>
        <w:t>ChatterPix</w:t>
      </w:r>
      <w:proofErr w:type="spellEnd"/>
      <w:r w:rsidRPr="0A93795C">
        <w:rPr>
          <w:rFonts w:ascii="Century Gothic" w:hAnsi="Century Gothic"/>
          <w:b/>
          <w:bCs/>
          <w:color w:val="70AD47" w:themeColor="accent6"/>
          <w:sz w:val="24"/>
          <w:szCs w:val="24"/>
          <w:lang w:val="es-ES"/>
        </w:rPr>
        <w:t>»</w:t>
      </w:r>
      <w:r w:rsidRPr="0A93795C">
        <w:rPr>
          <w:rFonts w:ascii="Century Gothic" w:hAnsi="Century Gothic"/>
          <w:sz w:val="24"/>
          <w:szCs w:val="24"/>
          <w:lang w:val="es-ES"/>
        </w:rPr>
        <w:t>).</w:t>
      </w:r>
    </w:p>
    <w:p w14:paraId="6A008DA6" w14:textId="7BF7EC1E" w:rsidR="00FC7603" w:rsidRPr="001F08DD" w:rsidRDefault="001F08DD" w:rsidP="001F08DD">
      <w:pPr>
        <w:pStyle w:val="Paragrafoelenco"/>
        <w:numPr>
          <w:ilvl w:val="0"/>
          <w:numId w:val="22"/>
        </w:numPr>
        <w:rPr>
          <w:rFonts w:ascii="Century Gothic" w:hAnsi="Century Gothic"/>
          <w:sz w:val="24"/>
          <w:szCs w:val="24"/>
          <w:lang w:val="es-ES"/>
        </w:rPr>
      </w:pPr>
      <w:r w:rsidRPr="001F08DD">
        <w:rPr>
          <w:rFonts w:ascii="Century Gothic" w:hAnsi="Century Gothic"/>
          <w:sz w:val="24"/>
          <w:szCs w:val="24"/>
          <w:lang w:val="es-ES"/>
        </w:rPr>
        <w:t xml:space="preserve">Presenta tu vídeo a tus compañeros (Si la disponibilidad del dispositivo es limitada los niños pueden alternativamente recitar su texto actuando como su </w:t>
      </w:r>
      <w:proofErr w:type="spellStart"/>
      <w:r w:rsidRPr="001F08DD">
        <w:rPr>
          <w:rFonts w:ascii="Century Gothic" w:hAnsi="Century Gothic"/>
          <w:sz w:val="24"/>
          <w:szCs w:val="24"/>
          <w:lang w:val="es-ES"/>
        </w:rPr>
        <w:t>bioproducto</w:t>
      </w:r>
      <w:proofErr w:type="spellEnd"/>
      <w:r w:rsidRPr="001F08DD">
        <w:rPr>
          <w:rFonts w:ascii="Century Gothic" w:hAnsi="Century Gothic"/>
          <w:sz w:val="24"/>
          <w:szCs w:val="24"/>
          <w:lang w:val="es-ES"/>
        </w:rPr>
        <w:t xml:space="preserve"> de elección o dibujar un bocadillo con la leyenda sobre la imagen).</w:t>
      </w:r>
    </w:p>
    <w:p w14:paraId="53E05C99" w14:textId="77777777" w:rsidR="008C6E14" w:rsidRPr="001F08DD" w:rsidRDefault="008C6E14" w:rsidP="00B75419">
      <w:pPr>
        <w:rPr>
          <w:rFonts w:ascii="Century Gothic" w:hAnsi="Century Gothic"/>
          <w:b/>
          <w:sz w:val="24"/>
          <w:szCs w:val="24"/>
          <w:lang w:val="es-ES"/>
        </w:rPr>
      </w:pPr>
    </w:p>
    <w:p w14:paraId="135A7592" w14:textId="3B80122C" w:rsidR="001F08DD" w:rsidRPr="001F08DD" w:rsidRDefault="63ACC173" w:rsidP="6A6D7133">
      <w:pPr>
        <w:rPr>
          <w:rFonts w:ascii="Century Gothic" w:hAnsi="Century Gothic"/>
          <w:b/>
          <w:bCs/>
          <w:sz w:val="24"/>
          <w:szCs w:val="24"/>
          <w:lang w:val="es-ES"/>
        </w:rPr>
      </w:pPr>
      <w:r w:rsidRPr="6A6D7133">
        <w:rPr>
          <w:rFonts w:ascii="Century Gothic" w:hAnsi="Century Gothic"/>
          <w:b/>
          <w:bCs/>
          <w:sz w:val="24"/>
          <w:szCs w:val="24"/>
          <w:lang w:val="es-ES"/>
        </w:rPr>
        <w:t xml:space="preserve">Sesión 2 - Esquema de la </w:t>
      </w:r>
      <w:r w:rsidR="3F9DF238" w:rsidRPr="6A6D7133">
        <w:rPr>
          <w:rFonts w:ascii="Century Gothic" w:hAnsi="Century Gothic"/>
          <w:b/>
          <w:bCs/>
          <w:sz w:val="24"/>
          <w:szCs w:val="24"/>
          <w:lang w:val="es-ES"/>
        </w:rPr>
        <w:t>clase</w:t>
      </w:r>
    </w:p>
    <w:p w14:paraId="1BA8B28C" w14:textId="77777777" w:rsidR="001F08DD" w:rsidRPr="001F08DD" w:rsidRDefault="001F08DD" w:rsidP="00F117AA">
      <w:pPr>
        <w:rPr>
          <w:rFonts w:ascii="Century Gothic" w:hAnsi="Century Gothic"/>
          <w:b/>
          <w:sz w:val="24"/>
          <w:szCs w:val="24"/>
          <w:lang w:val="es-ES"/>
        </w:rPr>
      </w:pPr>
      <w:r w:rsidRPr="001F08DD">
        <w:rPr>
          <w:rFonts w:ascii="Century Gothic" w:hAnsi="Century Gothic"/>
          <w:b/>
          <w:sz w:val="24"/>
          <w:szCs w:val="24"/>
          <w:lang w:val="es-ES"/>
        </w:rPr>
        <w:t>Introducción - Calentamiento (10 minutos)</w:t>
      </w:r>
    </w:p>
    <w:p w14:paraId="2C3972C4" w14:textId="1F6A309A" w:rsidR="009A09F3" w:rsidRPr="001F08DD" w:rsidRDefault="009A09F3" w:rsidP="00F117AA">
      <w:pPr>
        <w:rPr>
          <w:rFonts w:ascii="Century Gothic" w:hAnsi="Century Gothic"/>
          <w:sz w:val="24"/>
          <w:szCs w:val="24"/>
          <w:lang w:val="es-ES"/>
        </w:rPr>
      </w:pPr>
      <w:r w:rsidRPr="0A93795C">
        <w:rPr>
          <w:rFonts w:ascii="Century Gothic" w:hAnsi="Century Gothic"/>
          <w:sz w:val="24"/>
          <w:szCs w:val="24"/>
          <w:u w:val="single"/>
          <w:lang w:val="es-ES"/>
        </w:rPr>
        <w:t xml:space="preserve">1. </w:t>
      </w:r>
      <w:r w:rsidR="001F08DD" w:rsidRPr="0A93795C">
        <w:rPr>
          <w:rFonts w:ascii="Century Gothic" w:hAnsi="Century Gothic"/>
          <w:sz w:val="24"/>
          <w:szCs w:val="24"/>
          <w:u w:val="single"/>
          <w:lang w:val="es-ES"/>
        </w:rPr>
        <w:t>Actividad en grupo</w:t>
      </w:r>
      <w:r w:rsidR="001F08DD" w:rsidRPr="0A93795C">
        <w:rPr>
          <w:rFonts w:ascii="Century Gothic" w:hAnsi="Century Gothic"/>
          <w:sz w:val="24"/>
          <w:szCs w:val="24"/>
          <w:lang w:val="es-ES"/>
        </w:rPr>
        <w:t xml:space="preserve">: El profesor presenta el tema del día, a saber, la metodología de 7 pasos de las Escuelas ECO. Explica que los alumnos intentarán utilizar pasos específicos del círculo de los 7 pasos para </w:t>
      </w:r>
      <w:r w:rsidR="001F08DD" w:rsidRPr="0A93795C">
        <w:rPr>
          <w:rFonts w:ascii="Century Gothic" w:hAnsi="Century Gothic"/>
          <w:sz w:val="24"/>
          <w:szCs w:val="24"/>
          <w:lang w:val="es-ES"/>
        </w:rPr>
        <w:lastRenderedPageBreak/>
        <w:t>difundir los conocimientos que han adquirido en la sesión 1 y que están relacionados con el concepto de Bioeconomía. El profesor utiliza un vídeo (</w:t>
      </w:r>
      <w:hyperlink r:id="rId18">
        <w:r w:rsidR="001F08DD" w:rsidRPr="0A93795C">
          <w:rPr>
            <w:rStyle w:val="Collegamentoipertestuale"/>
            <w:rFonts w:ascii="Century Gothic" w:hAnsi="Century Gothic"/>
            <w:sz w:val="24"/>
            <w:szCs w:val="24"/>
            <w:lang w:val="es-ES"/>
          </w:rPr>
          <w:t>enlace</w:t>
        </w:r>
      </w:hyperlink>
      <w:r w:rsidR="001F08DD" w:rsidRPr="0A93795C">
        <w:rPr>
          <w:rFonts w:ascii="Century Gothic" w:hAnsi="Century Gothic"/>
          <w:sz w:val="24"/>
          <w:szCs w:val="24"/>
          <w:lang w:val="es-ES"/>
        </w:rPr>
        <w:t xml:space="preserve">) para presentar a los alumnos la metodología de 7 pasos de las </w:t>
      </w:r>
      <w:proofErr w:type="spellStart"/>
      <w:r w:rsidR="489C6B89" w:rsidRPr="0A93795C">
        <w:rPr>
          <w:rFonts w:ascii="Century Gothic" w:hAnsi="Century Gothic"/>
          <w:sz w:val="24"/>
          <w:szCs w:val="24"/>
          <w:lang w:val="es-ES"/>
        </w:rPr>
        <w:t>e</w:t>
      </w:r>
      <w:r w:rsidR="001F08DD" w:rsidRPr="0A93795C">
        <w:rPr>
          <w:rFonts w:ascii="Century Gothic" w:hAnsi="Century Gothic"/>
          <w:sz w:val="24"/>
          <w:szCs w:val="24"/>
          <w:lang w:val="es-ES"/>
        </w:rPr>
        <w:t>coescuelas</w:t>
      </w:r>
      <w:proofErr w:type="spellEnd"/>
      <w:r w:rsidR="001F08DD" w:rsidRPr="0A93795C">
        <w:rPr>
          <w:rFonts w:ascii="Century Gothic" w:hAnsi="Century Gothic"/>
          <w:sz w:val="24"/>
          <w:szCs w:val="24"/>
          <w:lang w:val="es-ES"/>
        </w:rPr>
        <w:t>.</w:t>
      </w:r>
    </w:p>
    <w:p w14:paraId="569D5CF3" w14:textId="77777777" w:rsidR="00200B6A" w:rsidRPr="001F08DD" w:rsidRDefault="00200B6A" w:rsidP="00F117AA">
      <w:pPr>
        <w:rPr>
          <w:rFonts w:ascii="Century Gothic" w:hAnsi="Century Gothic"/>
          <w:sz w:val="24"/>
          <w:szCs w:val="24"/>
          <w:lang w:val="es-ES"/>
        </w:rPr>
      </w:pPr>
    </w:p>
    <w:p w14:paraId="65181238" w14:textId="77777777" w:rsidR="001F08DD" w:rsidRPr="001F08DD" w:rsidRDefault="001F08DD" w:rsidP="001F08DD">
      <w:pPr>
        <w:rPr>
          <w:rFonts w:ascii="Century Gothic" w:hAnsi="Century Gothic"/>
          <w:b/>
          <w:sz w:val="24"/>
          <w:szCs w:val="24"/>
          <w:u w:val="single"/>
          <w:lang w:val="es-ES"/>
        </w:rPr>
      </w:pPr>
      <w:r w:rsidRPr="001F08DD">
        <w:rPr>
          <w:rFonts w:ascii="Century Gothic" w:hAnsi="Century Gothic"/>
          <w:b/>
          <w:sz w:val="24"/>
          <w:szCs w:val="24"/>
          <w:u w:val="single"/>
          <w:lang w:val="es-ES"/>
        </w:rPr>
        <w:t>2. Actividades principales (15 minutos)</w:t>
      </w:r>
    </w:p>
    <w:p w14:paraId="786C7964" w14:textId="42B91FDA" w:rsidR="001F08DD" w:rsidRPr="001F08DD" w:rsidRDefault="001F08DD" w:rsidP="001F08DD">
      <w:pPr>
        <w:pStyle w:val="Paragrafoelenco"/>
        <w:numPr>
          <w:ilvl w:val="0"/>
          <w:numId w:val="8"/>
        </w:numPr>
        <w:rPr>
          <w:rFonts w:ascii="Century Gothic" w:hAnsi="Century Gothic"/>
          <w:sz w:val="24"/>
          <w:szCs w:val="24"/>
          <w:lang w:val="es-ES"/>
        </w:rPr>
      </w:pPr>
      <w:r w:rsidRPr="0A93795C">
        <w:rPr>
          <w:rFonts w:ascii="Century Gothic" w:hAnsi="Century Gothic"/>
          <w:sz w:val="24"/>
          <w:szCs w:val="24"/>
          <w:lang w:val="es-ES"/>
        </w:rPr>
        <w:t xml:space="preserve">El profesor explica que la sesión se centrará en dos etapas, la </w:t>
      </w:r>
      <w:r w:rsidRPr="0A93795C">
        <w:rPr>
          <w:rFonts w:ascii="Century Gothic" w:hAnsi="Century Gothic"/>
          <w:sz w:val="24"/>
          <w:szCs w:val="24"/>
          <w:u w:val="single"/>
          <w:lang w:val="es-ES"/>
        </w:rPr>
        <w:t>Etapa de Difusión</w:t>
      </w:r>
      <w:r w:rsidRPr="0A93795C">
        <w:rPr>
          <w:rFonts w:ascii="Century Gothic" w:hAnsi="Century Gothic"/>
          <w:sz w:val="24"/>
          <w:szCs w:val="24"/>
          <w:lang w:val="es-ES"/>
        </w:rPr>
        <w:t xml:space="preserve"> y la creación de un ECO-CODIGO. Los alumnos trabajan en equipos y hacen una lluvia de ideas sobre las formas que pueden utilizar para difundir sus conocimientos utilizando los vídeos que han creado. También proponen formas de actuar para toda la escuela. Votan las mejores ideas y las anotan. Delegan funciones y responsabilidades. (</w:t>
      </w:r>
      <w:r w:rsidRPr="0A93795C">
        <w:rPr>
          <w:rFonts w:ascii="Century Gothic" w:hAnsi="Century Gothic"/>
          <w:b/>
          <w:bCs/>
          <w:color w:val="70AD47" w:themeColor="accent6"/>
          <w:sz w:val="24"/>
          <w:szCs w:val="24"/>
          <w:lang w:val="es-ES"/>
        </w:rPr>
        <w:t>Archivo: «</w:t>
      </w:r>
      <w:r w:rsidR="02B24DB4" w:rsidRPr="0A93795C">
        <w:rPr>
          <w:rFonts w:ascii="Century Gothic" w:hAnsi="Century Gothic"/>
          <w:b/>
          <w:bCs/>
          <w:color w:val="70AD47" w:themeColor="accent6"/>
          <w:sz w:val="24"/>
          <w:szCs w:val="24"/>
          <w:lang w:val="es-ES"/>
        </w:rPr>
        <w:t xml:space="preserve">Mapa de lluvia de </w:t>
      </w:r>
      <w:r w:rsidR="2DF52B8A" w:rsidRPr="0A93795C">
        <w:rPr>
          <w:rFonts w:ascii="Century Gothic" w:hAnsi="Century Gothic"/>
          <w:b/>
          <w:bCs/>
          <w:color w:val="70AD47" w:themeColor="accent6"/>
          <w:sz w:val="24"/>
          <w:szCs w:val="24"/>
          <w:lang w:val="es-ES"/>
        </w:rPr>
        <w:t xml:space="preserve">ideas»), </w:t>
      </w:r>
      <w:r w:rsidRPr="0A93795C">
        <w:rPr>
          <w:rFonts w:ascii="Century Gothic" w:hAnsi="Century Gothic"/>
          <w:sz w:val="24"/>
          <w:szCs w:val="24"/>
          <w:lang w:val="es-ES"/>
        </w:rPr>
        <w:t xml:space="preserve">ver preguntas a responder en la presentación </w:t>
      </w:r>
      <w:proofErr w:type="spellStart"/>
      <w:r w:rsidRPr="0A93795C">
        <w:rPr>
          <w:rFonts w:ascii="Century Gothic" w:hAnsi="Century Gothic"/>
          <w:sz w:val="24"/>
          <w:szCs w:val="24"/>
          <w:lang w:val="es-ES"/>
        </w:rPr>
        <w:t>ppt</w:t>
      </w:r>
      <w:proofErr w:type="spellEnd"/>
      <w:r w:rsidRPr="0A93795C">
        <w:rPr>
          <w:rFonts w:ascii="Century Gothic" w:hAnsi="Century Gothic"/>
          <w:sz w:val="24"/>
          <w:szCs w:val="24"/>
          <w:lang w:val="es-ES"/>
        </w:rPr>
        <w:t>)</w:t>
      </w:r>
    </w:p>
    <w:p w14:paraId="7AE7D2EA" w14:textId="2D2432C8" w:rsidR="00F117AA" w:rsidRPr="001F08DD" w:rsidRDefault="001F08DD" w:rsidP="001F08DD">
      <w:pPr>
        <w:pStyle w:val="Paragrafoelenco"/>
        <w:numPr>
          <w:ilvl w:val="0"/>
          <w:numId w:val="8"/>
        </w:numPr>
        <w:rPr>
          <w:rFonts w:ascii="Century Gothic" w:hAnsi="Century Gothic"/>
          <w:sz w:val="24"/>
          <w:szCs w:val="24"/>
          <w:lang w:val="es-ES"/>
        </w:rPr>
      </w:pPr>
      <w:r w:rsidRPr="0A93795C">
        <w:rPr>
          <w:rFonts w:ascii="Century Gothic" w:hAnsi="Century Gothic"/>
          <w:sz w:val="24"/>
          <w:szCs w:val="24"/>
          <w:lang w:val="es-ES"/>
        </w:rPr>
        <w:t>Los alumnos crean el ECO - CÓDIGO de la Bioeconomía en la escuela. (</w:t>
      </w:r>
      <w:r w:rsidR="45A7835A" w:rsidRPr="0A93795C">
        <w:rPr>
          <w:rFonts w:ascii="Century Gothic" w:hAnsi="Century Gothic"/>
          <w:b/>
          <w:bCs/>
          <w:color w:val="70AD47" w:themeColor="accent6"/>
          <w:sz w:val="24"/>
          <w:szCs w:val="24"/>
          <w:lang w:val="es-ES"/>
        </w:rPr>
        <w:t>Archivo</w:t>
      </w:r>
      <w:r w:rsidRPr="0A93795C">
        <w:rPr>
          <w:rFonts w:ascii="Century Gothic" w:hAnsi="Century Gothic"/>
          <w:b/>
          <w:bCs/>
          <w:color w:val="70AD47" w:themeColor="accent6"/>
          <w:sz w:val="24"/>
          <w:szCs w:val="24"/>
          <w:lang w:val="es-ES"/>
        </w:rPr>
        <w:t>: «ECO</w:t>
      </w:r>
      <w:r w:rsidR="5474E4E8" w:rsidRPr="0A93795C">
        <w:rPr>
          <w:rFonts w:ascii="Century Gothic" w:hAnsi="Century Gothic"/>
          <w:b/>
          <w:bCs/>
          <w:color w:val="70AD47" w:themeColor="accent6"/>
          <w:sz w:val="24"/>
          <w:szCs w:val="24"/>
          <w:lang w:val="es-ES"/>
        </w:rPr>
        <w:t>-</w:t>
      </w:r>
      <w:r w:rsidRPr="0A93795C">
        <w:rPr>
          <w:rFonts w:ascii="Century Gothic" w:hAnsi="Century Gothic"/>
          <w:b/>
          <w:bCs/>
          <w:color w:val="70AD47" w:themeColor="accent6"/>
          <w:sz w:val="24"/>
          <w:szCs w:val="24"/>
          <w:lang w:val="es-ES"/>
        </w:rPr>
        <w:t xml:space="preserve">CÓDIGO </w:t>
      </w:r>
      <w:r w:rsidR="49BB8364" w:rsidRPr="0A93795C">
        <w:rPr>
          <w:rFonts w:ascii="Century Gothic" w:hAnsi="Century Gothic"/>
          <w:b/>
          <w:bCs/>
          <w:color w:val="70AD47" w:themeColor="accent6"/>
          <w:sz w:val="24"/>
          <w:szCs w:val="24"/>
          <w:lang w:val="es-ES"/>
        </w:rPr>
        <w:t>y</w:t>
      </w:r>
      <w:r w:rsidRPr="0A93795C">
        <w:rPr>
          <w:rFonts w:ascii="Century Gothic" w:hAnsi="Century Gothic"/>
          <w:b/>
          <w:bCs/>
          <w:color w:val="70AD47" w:themeColor="accent6"/>
          <w:sz w:val="24"/>
          <w:szCs w:val="24"/>
          <w:lang w:val="es-ES"/>
        </w:rPr>
        <w:t xml:space="preserve"> BIOECONOMÍA»</w:t>
      </w:r>
      <w:r w:rsidRPr="0A93795C">
        <w:rPr>
          <w:rFonts w:ascii="Century Gothic" w:hAnsi="Century Gothic"/>
          <w:sz w:val="24"/>
          <w:szCs w:val="24"/>
          <w:lang w:val="es-ES"/>
        </w:rPr>
        <w:t>)</w:t>
      </w:r>
    </w:p>
    <w:p w14:paraId="4468437C" w14:textId="77777777" w:rsidR="001F08DD" w:rsidRPr="001F08DD" w:rsidRDefault="001F08DD" w:rsidP="00F117AA">
      <w:pPr>
        <w:rPr>
          <w:rFonts w:ascii="Century Gothic" w:hAnsi="Century Gothic"/>
          <w:b/>
          <w:sz w:val="24"/>
          <w:szCs w:val="24"/>
          <w:lang w:val="es-ES"/>
        </w:rPr>
      </w:pPr>
      <w:r w:rsidRPr="001F08DD">
        <w:rPr>
          <w:rFonts w:ascii="Century Gothic" w:hAnsi="Century Gothic"/>
          <w:b/>
          <w:sz w:val="24"/>
          <w:szCs w:val="24"/>
          <w:lang w:val="es-ES"/>
        </w:rPr>
        <w:t>Evaluación y reflexión (15 minutos):</w:t>
      </w:r>
    </w:p>
    <w:p w14:paraId="2BF83A0D" w14:textId="77777777" w:rsidR="001F08DD" w:rsidRPr="001F08DD" w:rsidRDefault="001F08DD" w:rsidP="00F117AA">
      <w:pPr>
        <w:rPr>
          <w:rFonts w:ascii="Century Gothic" w:hAnsi="Century Gothic"/>
          <w:sz w:val="24"/>
          <w:szCs w:val="24"/>
          <w:u w:val="single"/>
          <w:lang w:val="es-ES"/>
        </w:rPr>
      </w:pPr>
      <w:r w:rsidRPr="001F08DD">
        <w:rPr>
          <w:rFonts w:ascii="Century Gothic" w:hAnsi="Century Gothic"/>
          <w:sz w:val="24"/>
          <w:szCs w:val="24"/>
          <w:u w:val="single"/>
          <w:lang w:val="es-ES"/>
        </w:rPr>
        <w:t>1.Evaluación (10 minutos):</w:t>
      </w:r>
    </w:p>
    <w:p w14:paraId="46AB2DF5" w14:textId="664DB9C9" w:rsidR="00F117AA" w:rsidRPr="001F08DD" w:rsidRDefault="5012BDA8" w:rsidP="00F117AA">
      <w:pPr>
        <w:rPr>
          <w:rFonts w:ascii="Century Gothic" w:hAnsi="Century Gothic"/>
          <w:sz w:val="24"/>
          <w:szCs w:val="24"/>
          <w:lang w:val="es-ES"/>
        </w:rPr>
      </w:pPr>
      <w:r w:rsidRPr="6A6D7133">
        <w:rPr>
          <w:rFonts w:ascii="Century Gothic" w:hAnsi="Century Gothic"/>
          <w:sz w:val="24"/>
          <w:szCs w:val="24"/>
          <w:lang w:val="es-ES"/>
        </w:rPr>
        <w:t>•</w:t>
      </w:r>
      <w:r w:rsidR="00F117AA">
        <w:tab/>
      </w:r>
      <w:r w:rsidR="63ACC173" w:rsidRPr="6A6D7133">
        <w:rPr>
          <w:rFonts w:ascii="Century Gothic" w:hAnsi="Century Gothic"/>
          <w:sz w:val="24"/>
          <w:szCs w:val="24"/>
          <w:lang w:val="es-ES"/>
        </w:rPr>
        <w:t xml:space="preserve">Pida a los alumnos que reflexionen sobre lo que han aprendido durante la clase. </w:t>
      </w:r>
      <w:r w:rsidR="352BAC0D" w:rsidRPr="6A6D7133">
        <w:rPr>
          <w:rFonts w:ascii="Century Gothic" w:hAnsi="Century Gothic"/>
          <w:sz w:val="24"/>
          <w:szCs w:val="24"/>
          <w:lang w:val="es-ES"/>
        </w:rPr>
        <w:t>Anímelos</w:t>
      </w:r>
      <w:r w:rsidR="63ACC173" w:rsidRPr="6A6D7133">
        <w:rPr>
          <w:rFonts w:ascii="Century Gothic" w:hAnsi="Century Gothic"/>
          <w:sz w:val="24"/>
          <w:szCs w:val="24"/>
          <w:lang w:val="es-ES"/>
        </w:rPr>
        <w:t xml:space="preserve"> a jugar a un juego en línea. (cuantitativo)</w:t>
      </w:r>
    </w:p>
    <w:p w14:paraId="42E6F278" w14:textId="7190E6E4" w:rsidR="002D4162" w:rsidRPr="001F08DD" w:rsidRDefault="001818EC" w:rsidP="002D4162">
      <w:pPr>
        <w:rPr>
          <w:rStyle w:val="Collegamentoipertestuale"/>
          <w:rFonts w:ascii="Century Gothic" w:hAnsi="Century Gothic"/>
          <w:sz w:val="24"/>
          <w:szCs w:val="24"/>
          <w:lang w:val="es-ES"/>
        </w:rPr>
      </w:pPr>
      <w:hyperlink r:id="rId19" w:history="1">
        <w:r w:rsidRPr="001F08DD">
          <w:rPr>
            <w:rStyle w:val="Collegamentoipertestuale"/>
            <w:rFonts w:ascii="Century Gothic" w:hAnsi="Century Gothic"/>
            <w:sz w:val="24"/>
            <w:szCs w:val="24"/>
            <w:lang w:val="es-ES"/>
          </w:rPr>
          <w:t>https://wordwall.net/resource/71151472</w:t>
        </w:r>
      </w:hyperlink>
    </w:p>
    <w:p w14:paraId="4E48A98C" w14:textId="3AFE4411" w:rsidR="009B0EC0" w:rsidRPr="001F08DD" w:rsidRDefault="009B0EC0" w:rsidP="002D4162">
      <w:pPr>
        <w:rPr>
          <w:rFonts w:ascii="Century Gothic" w:hAnsi="Century Gothic"/>
          <w:sz w:val="24"/>
          <w:szCs w:val="24"/>
          <w:lang w:val="es-ES"/>
        </w:rPr>
      </w:pPr>
      <w:hyperlink r:id="rId20" w:history="1">
        <w:r w:rsidRPr="001F08DD">
          <w:rPr>
            <w:rStyle w:val="Collegamentoipertestuale"/>
            <w:rFonts w:ascii="Century Gothic" w:hAnsi="Century Gothic"/>
            <w:sz w:val="24"/>
            <w:szCs w:val="24"/>
            <w:lang w:val="es-ES"/>
          </w:rPr>
          <w:t>https://create.kahoot.it/details/5d109e00-bfd8-42ff-8f04-71da275f0750</w:t>
        </w:r>
      </w:hyperlink>
    </w:p>
    <w:p w14:paraId="605F04BF" w14:textId="59F06AA0" w:rsidR="009B0EC0" w:rsidRPr="001F08DD" w:rsidRDefault="00D95D56" w:rsidP="002D4162">
      <w:pPr>
        <w:rPr>
          <w:rFonts w:ascii="Century Gothic" w:hAnsi="Century Gothic"/>
          <w:sz w:val="24"/>
          <w:szCs w:val="24"/>
          <w:lang w:val="es-ES"/>
        </w:rPr>
      </w:pPr>
      <w:r w:rsidRPr="001F08DD">
        <w:rPr>
          <w:rFonts w:ascii="Century Gothic" w:hAnsi="Century Gothic"/>
          <w:sz w:val="24"/>
          <w:szCs w:val="24"/>
          <w:lang w:val="es-ES"/>
        </w:rPr>
        <w:t>•</w:t>
      </w:r>
      <w:r w:rsidRPr="001F08DD">
        <w:rPr>
          <w:lang w:val="es-ES"/>
        </w:rPr>
        <w:tab/>
      </w:r>
      <w:r w:rsidR="001F08DD" w:rsidRPr="001F08DD">
        <w:rPr>
          <w:rFonts w:ascii="Century Gothic" w:hAnsi="Century Gothic"/>
          <w:sz w:val="24"/>
          <w:szCs w:val="24"/>
          <w:lang w:val="es-ES"/>
        </w:rPr>
        <w:t xml:space="preserve">Los alumnos rellenan la última parte de </w:t>
      </w:r>
      <w:r w:rsidR="001F08DD" w:rsidRPr="001F08DD">
        <w:rPr>
          <w:rFonts w:ascii="Century Gothic" w:hAnsi="Century Gothic"/>
          <w:b/>
          <w:bCs/>
          <w:color w:val="70AD47" w:themeColor="accent6"/>
          <w:sz w:val="24"/>
          <w:szCs w:val="24"/>
          <w:lang w:val="es-ES"/>
        </w:rPr>
        <w:t>la tabla KWL</w:t>
      </w:r>
      <w:r w:rsidR="001F08DD" w:rsidRPr="001F08DD">
        <w:rPr>
          <w:rFonts w:ascii="Century Gothic" w:hAnsi="Century Gothic"/>
          <w:sz w:val="24"/>
          <w:szCs w:val="24"/>
          <w:lang w:val="es-ES"/>
        </w:rPr>
        <w:t xml:space="preserve"> con lo que han aprendido sobre bioeconomía. Reflexionan sobre sus conocimientos (por ejemplo, comparando las columnas W y L).</w:t>
      </w:r>
    </w:p>
    <w:p w14:paraId="300EE1C1" w14:textId="1A53451A" w:rsidR="00F117AA" w:rsidRPr="001F08DD" w:rsidRDefault="00F117AA" w:rsidP="00F117AA">
      <w:pPr>
        <w:rPr>
          <w:rFonts w:ascii="Century Gothic" w:hAnsi="Century Gothic"/>
          <w:sz w:val="24"/>
          <w:szCs w:val="24"/>
          <w:lang w:val="es-ES"/>
        </w:rPr>
      </w:pPr>
      <w:r w:rsidRPr="0A93795C">
        <w:rPr>
          <w:rFonts w:ascii="Century Gothic" w:hAnsi="Century Gothic"/>
          <w:sz w:val="24"/>
          <w:szCs w:val="24"/>
          <w:lang w:val="es-ES"/>
        </w:rPr>
        <w:t>•</w:t>
      </w:r>
      <w:r>
        <w:tab/>
      </w:r>
      <w:r w:rsidR="001F08DD" w:rsidRPr="0A93795C">
        <w:rPr>
          <w:rFonts w:ascii="Century Gothic" w:hAnsi="Century Gothic"/>
          <w:sz w:val="24"/>
          <w:szCs w:val="24"/>
          <w:lang w:val="es-ES"/>
        </w:rPr>
        <w:t>Pide a los alumnos que escriban una nota de salida (</w:t>
      </w:r>
      <w:r w:rsidR="128D68C9" w:rsidRPr="0A93795C">
        <w:rPr>
          <w:rFonts w:ascii="Century Gothic" w:hAnsi="Century Gothic"/>
          <w:b/>
          <w:bCs/>
          <w:color w:val="70AD47" w:themeColor="accent6"/>
          <w:sz w:val="24"/>
          <w:szCs w:val="24"/>
          <w:lang w:val="es-ES"/>
        </w:rPr>
        <w:t xml:space="preserve">Archivo: </w:t>
      </w:r>
      <w:r w:rsidR="001F08DD" w:rsidRPr="0A93795C">
        <w:rPr>
          <w:rFonts w:ascii="Century Gothic" w:hAnsi="Century Gothic"/>
          <w:b/>
          <w:bCs/>
          <w:color w:val="70AD47" w:themeColor="accent6"/>
          <w:sz w:val="24"/>
          <w:szCs w:val="24"/>
          <w:lang w:val="es-ES"/>
        </w:rPr>
        <w:t xml:space="preserve"> </w:t>
      </w:r>
      <w:r w:rsidR="6869D9D1" w:rsidRPr="0A93795C">
        <w:rPr>
          <w:rFonts w:ascii="Century Gothic" w:hAnsi="Century Gothic"/>
          <w:b/>
          <w:bCs/>
          <w:color w:val="70AD47" w:themeColor="accent6"/>
          <w:sz w:val="24"/>
          <w:szCs w:val="24"/>
          <w:lang w:val="es-ES"/>
        </w:rPr>
        <w:t>Hoj</w:t>
      </w:r>
      <w:r w:rsidR="001F08DD" w:rsidRPr="0A93795C">
        <w:rPr>
          <w:rFonts w:ascii="Century Gothic" w:hAnsi="Century Gothic"/>
          <w:b/>
          <w:bCs/>
          <w:color w:val="70AD47" w:themeColor="accent6"/>
          <w:sz w:val="24"/>
          <w:szCs w:val="24"/>
          <w:lang w:val="es-ES"/>
        </w:rPr>
        <w:t xml:space="preserve">a de reflexión», </w:t>
      </w:r>
      <w:r w:rsidR="23BB761E" w:rsidRPr="0A93795C">
        <w:rPr>
          <w:rFonts w:ascii="Century Gothic" w:hAnsi="Century Gothic"/>
          <w:b/>
          <w:bCs/>
          <w:color w:val="70AD47" w:themeColor="accent6"/>
          <w:sz w:val="24"/>
          <w:szCs w:val="24"/>
          <w:lang w:val="es-ES"/>
        </w:rPr>
        <w:t>Billete</w:t>
      </w:r>
      <w:r w:rsidR="001F08DD" w:rsidRPr="0A93795C">
        <w:rPr>
          <w:rFonts w:ascii="Century Gothic" w:hAnsi="Century Gothic"/>
          <w:b/>
          <w:bCs/>
          <w:color w:val="70AD47" w:themeColor="accent6"/>
          <w:sz w:val="24"/>
          <w:szCs w:val="24"/>
          <w:lang w:val="es-ES"/>
        </w:rPr>
        <w:t xml:space="preserve"> de salida</w:t>
      </w:r>
      <w:r w:rsidR="001F08DD" w:rsidRPr="0A93795C">
        <w:rPr>
          <w:rFonts w:ascii="Century Gothic" w:hAnsi="Century Gothic"/>
          <w:sz w:val="24"/>
          <w:szCs w:val="24"/>
          <w:lang w:val="es-ES"/>
        </w:rPr>
        <w:t>) al salir de clase respondiendo a la pregunta “¿Qué hace que la bioeconomía sea una buena opción para un futuro sostenible?” o “Escribe lo más impresionante que hayas aprendido sobre la bioeconomía”. (cualitativo)</w:t>
      </w:r>
    </w:p>
    <w:p w14:paraId="21B8FE72" w14:textId="77777777" w:rsidR="001F08DD" w:rsidRPr="001F08DD" w:rsidRDefault="001F08DD" w:rsidP="001F08DD">
      <w:pPr>
        <w:rPr>
          <w:rFonts w:ascii="Century Gothic" w:hAnsi="Century Gothic"/>
          <w:sz w:val="24"/>
          <w:szCs w:val="24"/>
          <w:lang w:val="es-ES"/>
        </w:rPr>
      </w:pPr>
      <w:r w:rsidRPr="001F08DD">
        <w:rPr>
          <w:rFonts w:ascii="Century Gothic" w:hAnsi="Century Gothic"/>
          <w:sz w:val="24"/>
          <w:szCs w:val="24"/>
          <w:u w:val="single"/>
          <w:lang w:val="es-ES"/>
        </w:rPr>
        <w:t>2. Reflexión y evaluación (5 minutos):</w:t>
      </w:r>
    </w:p>
    <w:p w14:paraId="145F7093" w14:textId="7844AE0E" w:rsidR="001F08DD" w:rsidRPr="001F08DD" w:rsidRDefault="001F08DD" w:rsidP="001F08DD">
      <w:pPr>
        <w:pStyle w:val="Paragrafoelenco"/>
        <w:numPr>
          <w:ilvl w:val="0"/>
          <w:numId w:val="12"/>
        </w:numPr>
        <w:rPr>
          <w:rFonts w:ascii="Century Gothic" w:hAnsi="Century Gothic"/>
          <w:sz w:val="24"/>
          <w:szCs w:val="24"/>
          <w:lang w:val="es-ES"/>
        </w:rPr>
      </w:pPr>
      <w:r w:rsidRPr="0A93795C">
        <w:rPr>
          <w:rFonts w:ascii="Century Gothic" w:hAnsi="Century Gothic"/>
          <w:sz w:val="24"/>
          <w:szCs w:val="24"/>
          <w:lang w:val="es-ES"/>
        </w:rPr>
        <w:lastRenderedPageBreak/>
        <w:t xml:space="preserve">Los alumnos también reflexionan sobre la metodología de 7 pasos y el proceso que han seguido respondiendo a la pregunta «Si volvieras a hacer el proyecto de bioeconomía, ¿qué mantendrías y qué dejarías fuera?» rellenando el folleto «Tres </w:t>
      </w:r>
      <w:r w:rsidR="7375A271" w:rsidRPr="0A93795C">
        <w:rPr>
          <w:rFonts w:ascii="Century Gothic" w:hAnsi="Century Gothic"/>
          <w:sz w:val="24"/>
          <w:szCs w:val="24"/>
          <w:lang w:val="es-ES"/>
        </w:rPr>
        <w:t>m</w:t>
      </w:r>
      <w:r w:rsidRPr="0A93795C">
        <w:rPr>
          <w:rFonts w:ascii="Century Gothic" w:hAnsi="Century Gothic"/>
          <w:sz w:val="24"/>
          <w:szCs w:val="24"/>
          <w:lang w:val="es-ES"/>
        </w:rPr>
        <w:t>a</w:t>
      </w:r>
      <w:r w:rsidR="7375A271" w:rsidRPr="0A93795C">
        <w:rPr>
          <w:rFonts w:ascii="Century Gothic" w:hAnsi="Century Gothic"/>
          <w:sz w:val="24"/>
          <w:szCs w:val="24"/>
          <w:lang w:val="es-ES"/>
        </w:rPr>
        <w:t>rcas y una</w:t>
      </w:r>
      <w:r w:rsidRPr="0A93795C">
        <w:rPr>
          <w:rFonts w:ascii="Century Gothic" w:hAnsi="Century Gothic"/>
          <w:sz w:val="24"/>
          <w:szCs w:val="24"/>
          <w:lang w:val="es-ES"/>
        </w:rPr>
        <w:t xml:space="preserve"> cruz» </w:t>
      </w:r>
      <w:r w:rsidRPr="0A93795C">
        <w:rPr>
          <w:rFonts w:ascii="Century Gothic" w:hAnsi="Century Gothic"/>
          <w:b/>
          <w:bCs/>
          <w:color w:val="70AD47" w:themeColor="accent6"/>
          <w:sz w:val="24"/>
          <w:szCs w:val="24"/>
          <w:lang w:val="es-ES"/>
        </w:rPr>
        <w:t xml:space="preserve">(Archivo: </w:t>
      </w:r>
      <w:r w:rsidR="3DF0C365" w:rsidRPr="0A93795C">
        <w:rPr>
          <w:rFonts w:ascii="Century Gothic" w:hAnsi="Century Gothic"/>
          <w:b/>
          <w:bCs/>
          <w:color w:val="70AD47" w:themeColor="accent6"/>
          <w:sz w:val="24"/>
          <w:szCs w:val="24"/>
          <w:lang w:val="es-ES"/>
        </w:rPr>
        <w:t>Hoj</w:t>
      </w:r>
      <w:r w:rsidRPr="0A93795C">
        <w:rPr>
          <w:rFonts w:ascii="Century Gothic" w:hAnsi="Century Gothic"/>
          <w:b/>
          <w:bCs/>
          <w:color w:val="70AD47" w:themeColor="accent6"/>
          <w:sz w:val="24"/>
          <w:szCs w:val="24"/>
          <w:lang w:val="es-ES"/>
        </w:rPr>
        <w:t>a de reflexión")</w:t>
      </w:r>
      <w:r w:rsidRPr="0A93795C">
        <w:rPr>
          <w:rFonts w:ascii="Century Gothic" w:hAnsi="Century Gothic"/>
          <w:sz w:val="24"/>
          <w:szCs w:val="24"/>
          <w:lang w:val="es-ES"/>
        </w:rPr>
        <w:t xml:space="preserve"> con tres cosas que les gustaría volver a experimentar y una que no fue especialmente interesante o útil.</w:t>
      </w:r>
    </w:p>
    <w:p w14:paraId="4B2E506B" w14:textId="4827ADF5" w:rsidR="001F08DD" w:rsidRPr="001F08DD" w:rsidRDefault="63ACC173" w:rsidP="001F08DD">
      <w:pPr>
        <w:pStyle w:val="Paragrafoelenco"/>
        <w:numPr>
          <w:ilvl w:val="0"/>
          <w:numId w:val="12"/>
        </w:numPr>
        <w:rPr>
          <w:rFonts w:ascii="Century Gothic" w:hAnsi="Century Gothic"/>
          <w:sz w:val="24"/>
          <w:szCs w:val="24"/>
          <w:lang w:val="es-ES"/>
        </w:rPr>
      </w:pPr>
      <w:r w:rsidRPr="6A6D7133">
        <w:rPr>
          <w:rFonts w:ascii="Century Gothic" w:hAnsi="Century Gothic"/>
          <w:sz w:val="24"/>
          <w:szCs w:val="24"/>
          <w:lang w:val="es-ES"/>
        </w:rPr>
        <w:t xml:space="preserve">La </w:t>
      </w:r>
      <w:r w:rsidR="2B482E5A" w:rsidRPr="6A6D7133">
        <w:rPr>
          <w:rFonts w:ascii="Century Gothic" w:hAnsi="Century Gothic"/>
          <w:sz w:val="24"/>
          <w:szCs w:val="24"/>
          <w:lang w:val="es-ES"/>
        </w:rPr>
        <w:t>clase</w:t>
      </w:r>
      <w:r w:rsidRPr="6A6D7133">
        <w:rPr>
          <w:rFonts w:ascii="Century Gothic" w:hAnsi="Century Gothic"/>
          <w:sz w:val="24"/>
          <w:szCs w:val="24"/>
          <w:lang w:val="es-ES"/>
        </w:rPr>
        <w:t xml:space="preserve"> termina haciendo hincapié en el papel de los individuos y las comunidades en la construcción de un planeta más sano.</w:t>
      </w:r>
    </w:p>
    <w:p w14:paraId="6AF1E268" w14:textId="25EDDC21" w:rsidR="000233E8" w:rsidRPr="001F08DD" w:rsidRDefault="63ACC173" w:rsidP="000233E8">
      <w:pPr>
        <w:rPr>
          <w:rFonts w:ascii="Century Gothic" w:hAnsi="Century Gothic"/>
          <w:sz w:val="24"/>
          <w:szCs w:val="24"/>
          <w:lang w:val="es-ES"/>
        </w:rPr>
      </w:pPr>
      <w:r w:rsidRPr="6A6D7133">
        <w:rPr>
          <w:rFonts w:ascii="Century Gothic" w:hAnsi="Century Gothic"/>
          <w:sz w:val="24"/>
          <w:szCs w:val="24"/>
          <w:u w:val="single"/>
          <w:lang w:val="es-ES"/>
        </w:rPr>
        <w:t>Tareas para casa/Aprendizaje o</w:t>
      </w:r>
      <w:r w:rsidR="1C4F7B45" w:rsidRPr="6A6D7133">
        <w:rPr>
          <w:rFonts w:ascii="Century Gothic" w:hAnsi="Century Gothic"/>
          <w:sz w:val="24"/>
          <w:szCs w:val="24"/>
          <w:u w:val="single"/>
          <w:lang w:val="es-ES"/>
        </w:rPr>
        <w:t>pcional</w:t>
      </w:r>
      <w:r w:rsidRPr="6A6D7133">
        <w:rPr>
          <w:rFonts w:ascii="Century Gothic" w:hAnsi="Century Gothic"/>
          <w:sz w:val="24"/>
          <w:szCs w:val="24"/>
          <w:u w:val="single"/>
          <w:lang w:val="es-ES"/>
        </w:rPr>
        <w:t xml:space="preserve">: </w:t>
      </w:r>
      <w:r w:rsidRPr="6A6D7133">
        <w:rPr>
          <w:rFonts w:ascii="Century Gothic" w:hAnsi="Century Gothic"/>
          <w:sz w:val="24"/>
          <w:szCs w:val="24"/>
          <w:lang w:val="es-ES"/>
        </w:rPr>
        <w:t xml:space="preserve">Anima a los alumnos a presentar prácticas ecológicas en casa o en su comunidad. Pueden utilizar los vídeos para organizar un </w:t>
      </w:r>
      <w:r w:rsidR="3244A181" w:rsidRPr="6A6D7133">
        <w:rPr>
          <w:rFonts w:ascii="Century Gothic" w:hAnsi="Century Gothic"/>
          <w:sz w:val="24"/>
          <w:szCs w:val="24"/>
          <w:lang w:val="es-ES"/>
        </w:rPr>
        <w:t>c</w:t>
      </w:r>
      <w:r w:rsidRPr="6A6D7133">
        <w:rPr>
          <w:rFonts w:ascii="Century Gothic" w:hAnsi="Century Gothic"/>
          <w:sz w:val="24"/>
          <w:szCs w:val="24"/>
          <w:lang w:val="es-ES"/>
        </w:rPr>
        <w:t xml:space="preserve">oncurso de </w:t>
      </w:r>
      <w:r w:rsidR="2E3D96EE" w:rsidRPr="6A6D7133">
        <w:rPr>
          <w:rFonts w:ascii="Century Gothic" w:hAnsi="Century Gothic"/>
          <w:sz w:val="24"/>
          <w:szCs w:val="24"/>
          <w:lang w:val="es-ES"/>
        </w:rPr>
        <w:t>b</w:t>
      </w:r>
      <w:r w:rsidRPr="6A6D7133">
        <w:rPr>
          <w:rFonts w:ascii="Century Gothic" w:hAnsi="Century Gothic"/>
          <w:sz w:val="24"/>
          <w:szCs w:val="24"/>
          <w:lang w:val="es-ES"/>
        </w:rPr>
        <w:t>ioeconomía.</w:t>
      </w:r>
    </w:p>
    <w:p w14:paraId="16AFBFB3" w14:textId="5C87A963" w:rsidR="000233E8" w:rsidRPr="001F08DD" w:rsidRDefault="000233E8" w:rsidP="000233E8">
      <w:pPr>
        <w:rPr>
          <w:rFonts w:ascii="Century Gothic" w:hAnsi="Century Gothic"/>
          <w:sz w:val="24"/>
          <w:szCs w:val="24"/>
          <w:lang w:val="es-ES"/>
        </w:rPr>
      </w:pPr>
    </w:p>
    <w:p w14:paraId="5B7A33AC" w14:textId="36365960" w:rsidR="004A769E" w:rsidRPr="001F08DD" w:rsidRDefault="004A769E" w:rsidP="000233E8">
      <w:pPr>
        <w:rPr>
          <w:rFonts w:ascii="Century Gothic" w:hAnsi="Century Gothic"/>
          <w:sz w:val="24"/>
          <w:szCs w:val="24"/>
          <w:lang w:val="es-ES"/>
        </w:rPr>
      </w:pPr>
    </w:p>
    <w:sectPr w:rsidR="004A769E" w:rsidRPr="001F08DD" w:rsidSect="00C20450">
      <w:headerReference w:type="default" r:id="rId21"/>
      <w:pgSz w:w="11906" w:h="16838"/>
      <w:pgMar w:top="2269" w:right="1800" w:bottom="255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046A" w14:textId="77777777" w:rsidR="006C1F1D" w:rsidRDefault="006C1F1D" w:rsidP="00DC65E0">
      <w:pPr>
        <w:spacing w:after="0" w:line="240" w:lineRule="auto"/>
      </w:pPr>
      <w:r>
        <w:separator/>
      </w:r>
    </w:p>
  </w:endnote>
  <w:endnote w:type="continuationSeparator" w:id="0">
    <w:p w14:paraId="6F05D72B" w14:textId="77777777" w:rsidR="006C1F1D" w:rsidRDefault="006C1F1D" w:rsidP="00DC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5225" w14:textId="77777777" w:rsidR="006C1F1D" w:rsidRDefault="006C1F1D" w:rsidP="00DC65E0">
      <w:pPr>
        <w:spacing w:after="0" w:line="240" w:lineRule="auto"/>
      </w:pPr>
      <w:r>
        <w:separator/>
      </w:r>
    </w:p>
  </w:footnote>
  <w:footnote w:type="continuationSeparator" w:id="0">
    <w:p w14:paraId="03D23282" w14:textId="77777777" w:rsidR="006C1F1D" w:rsidRDefault="006C1F1D" w:rsidP="00DC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DCF2" w14:textId="703DE9C8" w:rsidR="00C20450" w:rsidRDefault="00C20450">
    <w:pPr>
      <w:pStyle w:val="Intestazione"/>
    </w:pPr>
    <w:r>
      <w:rPr>
        <w:noProof/>
      </w:rPr>
      <w:drawing>
        <wp:anchor distT="0" distB="0" distL="114300" distR="114300" simplePos="0" relativeHeight="251659264" behindDoc="1" locked="0" layoutInCell="1" allowOverlap="1" wp14:anchorId="123E7E18" wp14:editId="4B74B33F">
          <wp:simplePos x="0" y="0"/>
          <wp:positionH relativeFrom="page">
            <wp:posOffset>-45720</wp:posOffset>
          </wp:positionH>
          <wp:positionV relativeFrom="paragraph">
            <wp:posOffset>-488315</wp:posOffset>
          </wp:positionV>
          <wp:extent cx="7615401" cy="10683240"/>
          <wp:effectExtent l="0" t="0" r="5080" b="3810"/>
          <wp:wrapNone/>
          <wp:docPr id="1498860720" name="Immagine 149886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15401"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3536"/>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84475"/>
    <w:multiLevelType w:val="hybridMultilevel"/>
    <w:tmpl w:val="7012E182"/>
    <w:lvl w:ilvl="0" w:tplc="CAD290CC">
      <w:start w:val="1"/>
      <w:numFmt w:val="decimal"/>
      <w:lvlText w:val="%1."/>
      <w:lvlJc w:val="left"/>
      <w:pPr>
        <w:ind w:left="1080" w:hanging="720"/>
      </w:pPr>
      <w:rPr>
        <w:rFonts w:ascii="Century Gothic" w:eastAsiaTheme="minorHAnsi" w:hAnsi="Century Gothic"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2C7DF8"/>
    <w:multiLevelType w:val="hybridMultilevel"/>
    <w:tmpl w:val="DF508E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D4272A3"/>
    <w:multiLevelType w:val="hybridMultilevel"/>
    <w:tmpl w:val="5CD4A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8A42C1"/>
    <w:multiLevelType w:val="multilevel"/>
    <w:tmpl w:val="35C06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01D23"/>
    <w:multiLevelType w:val="hybridMultilevel"/>
    <w:tmpl w:val="028AA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E93410"/>
    <w:multiLevelType w:val="hybridMultilevel"/>
    <w:tmpl w:val="E252F7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FA4F20"/>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F417C3"/>
    <w:multiLevelType w:val="multilevel"/>
    <w:tmpl w:val="7AB888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522587"/>
    <w:multiLevelType w:val="hybridMultilevel"/>
    <w:tmpl w:val="EC5E7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62640D"/>
    <w:multiLevelType w:val="hybridMultilevel"/>
    <w:tmpl w:val="2B98C11A"/>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11" w15:restartNumberingAfterBreak="0">
    <w:nsid w:val="48650777"/>
    <w:multiLevelType w:val="multilevel"/>
    <w:tmpl w:val="46DC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10B7F"/>
    <w:multiLevelType w:val="hybridMultilevel"/>
    <w:tmpl w:val="63284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0209D7"/>
    <w:multiLevelType w:val="hybridMultilevel"/>
    <w:tmpl w:val="3868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CA7F76"/>
    <w:multiLevelType w:val="hybridMultilevel"/>
    <w:tmpl w:val="5E0C8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6039AF"/>
    <w:multiLevelType w:val="hybridMultilevel"/>
    <w:tmpl w:val="67E8C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CAD1F46"/>
    <w:multiLevelType w:val="hybridMultilevel"/>
    <w:tmpl w:val="49522F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C66420"/>
    <w:multiLevelType w:val="hybridMultilevel"/>
    <w:tmpl w:val="B4A4A088"/>
    <w:lvl w:ilvl="0" w:tplc="EF2E42EC">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110DF8"/>
    <w:multiLevelType w:val="hybridMultilevel"/>
    <w:tmpl w:val="34F4FF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F5C1432"/>
    <w:multiLevelType w:val="hybridMultilevel"/>
    <w:tmpl w:val="FFFAA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3D3C43"/>
    <w:multiLevelType w:val="hybridMultilevel"/>
    <w:tmpl w:val="31FE6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5941BB8"/>
    <w:multiLevelType w:val="hybridMultilevel"/>
    <w:tmpl w:val="61568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365838"/>
    <w:multiLevelType w:val="multilevel"/>
    <w:tmpl w:val="5C1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7F307C"/>
    <w:multiLevelType w:val="hybridMultilevel"/>
    <w:tmpl w:val="62B8A3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36116F4"/>
    <w:multiLevelType w:val="hybridMultilevel"/>
    <w:tmpl w:val="6232A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76838960">
    <w:abstractNumId w:val="22"/>
  </w:num>
  <w:num w:numId="2" w16cid:durableId="452283466">
    <w:abstractNumId w:val="11"/>
  </w:num>
  <w:num w:numId="3" w16cid:durableId="1543009045">
    <w:abstractNumId w:val="7"/>
  </w:num>
  <w:num w:numId="4" w16cid:durableId="183638714">
    <w:abstractNumId w:val="4"/>
  </w:num>
  <w:num w:numId="5" w16cid:durableId="1443112090">
    <w:abstractNumId w:val="8"/>
  </w:num>
  <w:num w:numId="6" w16cid:durableId="1303265160">
    <w:abstractNumId w:val="14"/>
  </w:num>
  <w:num w:numId="7" w16cid:durableId="575286838">
    <w:abstractNumId w:val="10"/>
  </w:num>
  <w:num w:numId="8" w16cid:durableId="1335955162">
    <w:abstractNumId w:val="16"/>
  </w:num>
  <w:num w:numId="9" w16cid:durableId="1488087536">
    <w:abstractNumId w:val="0"/>
  </w:num>
  <w:num w:numId="10" w16cid:durableId="1937250193">
    <w:abstractNumId w:val="1"/>
  </w:num>
  <w:num w:numId="11" w16cid:durableId="2032757746">
    <w:abstractNumId w:val="15"/>
  </w:num>
  <w:num w:numId="12" w16cid:durableId="829248685">
    <w:abstractNumId w:val="21"/>
  </w:num>
  <w:num w:numId="13" w16cid:durableId="469372444">
    <w:abstractNumId w:val="24"/>
  </w:num>
  <w:num w:numId="14" w16cid:durableId="1259557806">
    <w:abstractNumId w:val="12"/>
  </w:num>
  <w:num w:numId="15" w16cid:durableId="880869571">
    <w:abstractNumId w:val="13"/>
  </w:num>
  <w:num w:numId="16" w16cid:durableId="584269777">
    <w:abstractNumId w:val="5"/>
  </w:num>
  <w:num w:numId="17" w16cid:durableId="1366297181">
    <w:abstractNumId w:val="9"/>
  </w:num>
  <w:num w:numId="18" w16cid:durableId="1529567891">
    <w:abstractNumId w:val="19"/>
  </w:num>
  <w:num w:numId="19" w16cid:durableId="1369571666">
    <w:abstractNumId w:val="17"/>
  </w:num>
  <w:num w:numId="20" w16cid:durableId="1188330163">
    <w:abstractNumId w:val="2"/>
  </w:num>
  <w:num w:numId="21" w16cid:durableId="1701662034">
    <w:abstractNumId w:val="3"/>
  </w:num>
  <w:num w:numId="22" w16cid:durableId="1958095598">
    <w:abstractNumId w:val="6"/>
  </w:num>
  <w:num w:numId="23" w16cid:durableId="145784102">
    <w:abstractNumId w:val="18"/>
  </w:num>
  <w:num w:numId="24" w16cid:durableId="1484542166">
    <w:abstractNumId w:val="20"/>
  </w:num>
  <w:num w:numId="25" w16cid:durableId="72047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B"/>
    <w:rsid w:val="000233E8"/>
    <w:rsid w:val="000A73B0"/>
    <w:rsid w:val="000E0993"/>
    <w:rsid w:val="000E4E12"/>
    <w:rsid w:val="001362AB"/>
    <w:rsid w:val="001568CA"/>
    <w:rsid w:val="001818EC"/>
    <w:rsid w:val="001E3D27"/>
    <w:rsid w:val="001F08DD"/>
    <w:rsid w:val="00200B6A"/>
    <w:rsid w:val="002C0A5E"/>
    <w:rsid w:val="002D4162"/>
    <w:rsid w:val="0030794E"/>
    <w:rsid w:val="003339D1"/>
    <w:rsid w:val="003343A8"/>
    <w:rsid w:val="00361CD0"/>
    <w:rsid w:val="00361FEA"/>
    <w:rsid w:val="003E741B"/>
    <w:rsid w:val="00437009"/>
    <w:rsid w:val="00455983"/>
    <w:rsid w:val="00472D3A"/>
    <w:rsid w:val="004878CC"/>
    <w:rsid w:val="00497551"/>
    <w:rsid w:val="004A15B7"/>
    <w:rsid w:val="004A769E"/>
    <w:rsid w:val="004F13FD"/>
    <w:rsid w:val="0053157D"/>
    <w:rsid w:val="00534B44"/>
    <w:rsid w:val="0056022C"/>
    <w:rsid w:val="00586E6C"/>
    <w:rsid w:val="005E36A2"/>
    <w:rsid w:val="00660C32"/>
    <w:rsid w:val="006C1F1D"/>
    <w:rsid w:val="006E1393"/>
    <w:rsid w:val="006E40FB"/>
    <w:rsid w:val="0076765C"/>
    <w:rsid w:val="007828CB"/>
    <w:rsid w:val="007B3A71"/>
    <w:rsid w:val="007D7BB2"/>
    <w:rsid w:val="008C6E14"/>
    <w:rsid w:val="008F5B3A"/>
    <w:rsid w:val="00924994"/>
    <w:rsid w:val="00960D7E"/>
    <w:rsid w:val="009A09F3"/>
    <w:rsid w:val="009B0EC0"/>
    <w:rsid w:val="009D5FED"/>
    <w:rsid w:val="00A00B15"/>
    <w:rsid w:val="00B27635"/>
    <w:rsid w:val="00B75419"/>
    <w:rsid w:val="00BC131E"/>
    <w:rsid w:val="00C20450"/>
    <w:rsid w:val="00C8641C"/>
    <w:rsid w:val="00CA7491"/>
    <w:rsid w:val="00D27204"/>
    <w:rsid w:val="00D769FA"/>
    <w:rsid w:val="00D95D56"/>
    <w:rsid w:val="00DB1B19"/>
    <w:rsid w:val="00DC21F6"/>
    <w:rsid w:val="00DC65E0"/>
    <w:rsid w:val="00DE46B9"/>
    <w:rsid w:val="00E556E4"/>
    <w:rsid w:val="00EA01AA"/>
    <w:rsid w:val="00EA44E5"/>
    <w:rsid w:val="00EF780E"/>
    <w:rsid w:val="00F06563"/>
    <w:rsid w:val="00F117AA"/>
    <w:rsid w:val="00F20A79"/>
    <w:rsid w:val="00F34B82"/>
    <w:rsid w:val="00FB565F"/>
    <w:rsid w:val="00FB61E6"/>
    <w:rsid w:val="00FB70F3"/>
    <w:rsid w:val="00FC21DD"/>
    <w:rsid w:val="00FC7603"/>
    <w:rsid w:val="00FD2854"/>
    <w:rsid w:val="02B24DB4"/>
    <w:rsid w:val="04199ADF"/>
    <w:rsid w:val="07CB95C8"/>
    <w:rsid w:val="087200A1"/>
    <w:rsid w:val="0A16A58E"/>
    <w:rsid w:val="0A93795C"/>
    <w:rsid w:val="11589773"/>
    <w:rsid w:val="127CF20B"/>
    <w:rsid w:val="128D68C9"/>
    <w:rsid w:val="12CCA645"/>
    <w:rsid w:val="13BAC680"/>
    <w:rsid w:val="1511E16E"/>
    <w:rsid w:val="197361C4"/>
    <w:rsid w:val="1B5DF8FE"/>
    <w:rsid w:val="1B982FC9"/>
    <w:rsid w:val="1C4F7B45"/>
    <w:rsid w:val="1CD6ECF5"/>
    <w:rsid w:val="1D63C673"/>
    <w:rsid w:val="1E623E95"/>
    <w:rsid w:val="1FDE91EC"/>
    <w:rsid w:val="2129C4DF"/>
    <w:rsid w:val="23BB761E"/>
    <w:rsid w:val="24D4CA20"/>
    <w:rsid w:val="256E9D1E"/>
    <w:rsid w:val="29175626"/>
    <w:rsid w:val="2976E4C8"/>
    <w:rsid w:val="2B482E5A"/>
    <w:rsid w:val="2DD1E50D"/>
    <w:rsid w:val="2DF52B8A"/>
    <w:rsid w:val="2E3D96EE"/>
    <w:rsid w:val="3167C489"/>
    <w:rsid w:val="3244A181"/>
    <w:rsid w:val="352BAC0D"/>
    <w:rsid w:val="355942F2"/>
    <w:rsid w:val="3946032D"/>
    <w:rsid w:val="3BD1B537"/>
    <w:rsid w:val="3DF0C365"/>
    <w:rsid w:val="3E67B311"/>
    <w:rsid w:val="3F295E62"/>
    <w:rsid w:val="3F9DF238"/>
    <w:rsid w:val="436437DD"/>
    <w:rsid w:val="4426132E"/>
    <w:rsid w:val="45A46635"/>
    <w:rsid w:val="45A7835A"/>
    <w:rsid w:val="479C7896"/>
    <w:rsid w:val="47CFF6E0"/>
    <w:rsid w:val="489C6B89"/>
    <w:rsid w:val="49BB8364"/>
    <w:rsid w:val="4B4BB30D"/>
    <w:rsid w:val="4F17C17B"/>
    <w:rsid w:val="5012BDA8"/>
    <w:rsid w:val="507CF618"/>
    <w:rsid w:val="52E5A1D7"/>
    <w:rsid w:val="5474E4E8"/>
    <w:rsid w:val="58208373"/>
    <w:rsid w:val="58ECC9E0"/>
    <w:rsid w:val="5BBBFEED"/>
    <w:rsid w:val="5DFD8489"/>
    <w:rsid w:val="60ED122F"/>
    <w:rsid w:val="63ACC173"/>
    <w:rsid w:val="6869D9D1"/>
    <w:rsid w:val="6A6D7133"/>
    <w:rsid w:val="6B27F083"/>
    <w:rsid w:val="6CF605B3"/>
    <w:rsid w:val="6E2AFA6E"/>
    <w:rsid w:val="70FD1422"/>
    <w:rsid w:val="7224FC95"/>
    <w:rsid w:val="7375A271"/>
    <w:rsid w:val="76084DFD"/>
    <w:rsid w:val="7675CE78"/>
    <w:rsid w:val="76FAE154"/>
    <w:rsid w:val="7790156A"/>
    <w:rsid w:val="79413990"/>
    <w:rsid w:val="7A18E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153D"/>
  <w15:docId w15:val="{E24BE084-971D-4551-842A-50D83DC8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4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769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nfasigrassetto">
    <w:name w:val="Strong"/>
    <w:basedOn w:val="Carpredefinitoparagrafo"/>
    <w:uiPriority w:val="22"/>
    <w:qFormat/>
    <w:rsid w:val="00D769FA"/>
    <w:rPr>
      <w:b/>
      <w:bCs/>
    </w:rPr>
  </w:style>
  <w:style w:type="paragraph" w:styleId="Intestazione">
    <w:name w:val="header"/>
    <w:basedOn w:val="Normale"/>
    <w:link w:val="IntestazioneCarattere"/>
    <w:uiPriority w:val="99"/>
    <w:unhideWhenUsed/>
    <w:rsid w:val="00DC65E0"/>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DC65E0"/>
  </w:style>
  <w:style w:type="paragraph" w:styleId="Pidipagina">
    <w:name w:val="footer"/>
    <w:basedOn w:val="Normale"/>
    <w:link w:val="PidipaginaCarattere"/>
    <w:uiPriority w:val="99"/>
    <w:unhideWhenUsed/>
    <w:rsid w:val="00DC65E0"/>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DC65E0"/>
  </w:style>
  <w:style w:type="paragraph" w:styleId="Paragrafoelenco">
    <w:name w:val="List Paragraph"/>
    <w:basedOn w:val="Normale"/>
    <w:uiPriority w:val="34"/>
    <w:qFormat/>
    <w:rsid w:val="00586E6C"/>
    <w:pPr>
      <w:ind w:left="720"/>
      <w:contextualSpacing/>
    </w:pPr>
  </w:style>
  <w:style w:type="character" w:styleId="Collegamentoipertestuale">
    <w:name w:val="Hyperlink"/>
    <w:basedOn w:val="Carpredefinitoparagrafo"/>
    <w:uiPriority w:val="99"/>
    <w:unhideWhenUsed/>
    <w:rsid w:val="00200B6A"/>
    <w:rPr>
      <w:color w:val="0000FF"/>
      <w:u w:val="single"/>
    </w:rPr>
  </w:style>
  <w:style w:type="character" w:styleId="Collegamentovisitato">
    <w:name w:val="FollowedHyperlink"/>
    <w:basedOn w:val="Carpredefinitoparagrafo"/>
    <w:uiPriority w:val="99"/>
    <w:semiHidden/>
    <w:unhideWhenUsed/>
    <w:rsid w:val="001818EC"/>
    <w:rPr>
      <w:color w:val="954F72" w:themeColor="followedHyperlink"/>
      <w:u w:val="single"/>
    </w:rPr>
  </w:style>
  <w:style w:type="character" w:customStyle="1" w:styleId="Menzionenonrisolta1">
    <w:name w:val="Menzione non risolta1"/>
    <w:basedOn w:val="Carpredefinitoparagrafo"/>
    <w:uiPriority w:val="99"/>
    <w:semiHidden/>
    <w:unhideWhenUsed/>
    <w:rsid w:val="00497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09497">
      <w:bodyDiv w:val="1"/>
      <w:marLeft w:val="0"/>
      <w:marRight w:val="0"/>
      <w:marTop w:val="0"/>
      <w:marBottom w:val="0"/>
      <w:divBdr>
        <w:top w:val="none" w:sz="0" w:space="0" w:color="auto"/>
        <w:left w:val="none" w:sz="0" w:space="0" w:color="auto"/>
        <w:bottom w:val="none" w:sz="0" w:space="0" w:color="auto"/>
        <w:right w:val="none" w:sz="0" w:space="0" w:color="auto"/>
      </w:divBdr>
    </w:div>
    <w:div w:id="1853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biowaysproject6221?app=desktop&amp;cbrd=1" TargetMode="External"/><Relationship Id="rId18" Type="http://schemas.openxmlformats.org/officeDocument/2006/relationships/hyperlink" Target="https://www.ecoschools.global/seven-steps-methodolog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utube.com/watch?v=ir3MgOSmvLg&amp;t=8s&amp;ab_channel=BiowaysProject" TargetMode="External"/><Relationship Id="rId17" Type="http://schemas.openxmlformats.org/officeDocument/2006/relationships/hyperlink" Target="https://apps.apple.com/us/app/chatterpix-kids/id734046126" TargetMode="External"/><Relationship Id="rId2" Type="http://schemas.openxmlformats.org/officeDocument/2006/relationships/customXml" Target="../customXml/item2.xml"/><Relationship Id="rId16" Type="http://schemas.openxmlformats.org/officeDocument/2006/relationships/hyperlink" Target="https://play.google.com/store/apps/details?id=com.duckduckmoosedesign.cpkids&amp;hl=el&amp;gl=US" TargetMode="External"/><Relationship Id="rId20" Type="http://schemas.openxmlformats.org/officeDocument/2006/relationships/hyperlink" Target="https://create.kahoot.it/details/5d109e00-bfd8-42ff-8f04-71da275f07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genb-project.eu/VLTeachers" TargetMode="External"/><Relationship Id="rId5" Type="http://schemas.openxmlformats.org/officeDocument/2006/relationships/styles" Target="styles.xml"/><Relationship Id="rId15" Type="http://schemas.openxmlformats.org/officeDocument/2006/relationships/hyperlink" Target="https://www.genb-project.eu/media/news/online-bioeconomy-book-for-kids/" TargetMode="External"/><Relationship Id="rId23" Type="http://schemas.openxmlformats.org/officeDocument/2006/relationships/theme" Target="theme/theme1.xml"/><Relationship Id="rId10" Type="http://schemas.openxmlformats.org/officeDocument/2006/relationships/hyperlink" Target="https://library.genb-project.eu/VLTeachers" TargetMode="External"/><Relationship Id="rId19" Type="http://schemas.openxmlformats.org/officeDocument/2006/relationships/hyperlink" Target="https://wordwall.net/resource/711514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rary.genb-project.eu/VL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0974B7780C42449E1B381D958C3DA6" ma:contentTypeVersion="15" ma:contentTypeDescription="Creare un nuovo documento." ma:contentTypeScope="" ma:versionID="28c8e84fbce78053d7f22056b6e07868">
  <xsd:schema xmlns:xsd="http://www.w3.org/2001/XMLSchema" xmlns:xs="http://www.w3.org/2001/XMLSchema" xmlns:p="http://schemas.microsoft.com/office/2006/metadata/properties" xmlns:ns2="4cb37d89-296d-4697-a3a4-f9df7f39d0ef" xmlns:ns3="4b029ac4-2790-4e9d-b1ba-d309a41950a3" targetNamespace="http://schemas.microsoft.com/office/2006/metadata/properties" ma:root="true" ma:fieldsID="b2080048e86604465f2b7e8932cd4fb6" ns2:_="" ns3:_="">
    <xsd:import namespace="4cb37d89-296d-4697-a3a4-f9df7f39d0ef"/>
    <xsd:import namespace="4b029ac4-2790-4e9d-b1ba-d309a4195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37d89-296d-4697-a3a4-f9df7f39d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a5f7a8f-808c-47db-beb8-e1838fad23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29ac4-2790-4e9d-b1ba-d309a4195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70ce11-841f-4ae9-ba72-4a85948f8fae}" ma:internalName="TaxCatchAll" ma:showField="CatchAllData" ma:web="4b029ac4-2790-4e9d-b1ba-d309a41950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029ac4-2790-4e9d-b1ba-d309a41950a3" xsi:nil="true"/>
    <lcf76f155ced4ddcb4097134ff3c332f xmlns="4cb37d89-296d-4697-a3a4-f9df7f39d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F9D0F5-9D8A-4544-95DB-F89746AC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37d89-296d-4697-a3a4-f9df7f39d0ef"/>
    <ds:schemaRef ds:uri="4b029ac4-2790-4e9d-b1ba-d309a419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A4139-832F-44E6-8345-4D827ADB4FBC}">
  <ds:schemaRefs>
    <ds:schemaRef ds:uri="http://schemas.microsoft.com/sharepoint/v3/contenttype/forms"/>
  </ds:schemaRefs>
</ds:datastoreItem>
</file>

<file path=customXml/itemProps3.xml><?xml version="1.0" encoding="utf-8"?>
<ds:datastoreItem xmlns:ds="http://schemas.openxmlformats.org/officeDocument/2006/customXml" ds:itemID="{93D18B70-4231-4783-804B-E9885767750A}">
  <ds:schemaRefs>
    <ds:schemaRef ds:uri="http://schemas.microsoft.com/office/2006/metadata/properties"/>
    <ds:schemaRef ds:uri="http://schemas.microsoft.com/office/infopath/2007/PartnerControls"/>
    <ds:schemaRef ds:uri="4b029ac4-2790-4e9d-b1ba-d309a41950a3"/>
    <ds:schemaRef ds:uri="4cb37d89-296d-4697-a3a4-f9df7f39d0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Pietro Rigonat</cp:lastModifiedBy>
  <cp:revision>7</cp:revision>
  <dcterms:created xsi:type="dcterms:W3CDTF">2024-08-22T10:27:00Z</dcterms:created>
  <dcterms:modified xsi:type="dcterms:W3CDTF">2025-01-22T22:42:00Z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0x010100470974B7780C42449E1B381D958C3DA6</vt:lpwstr>
  </property>
  <property fmtid="{D5CDD505-2E9C-101B-9397-08002B2CF9AE}" pid="3" name="MediaServiceImageTags">
    <vt:lpwstr/>
  </property>
</Properties>
</file>