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FC0D60" w:rsidRDefault="00000000">
      <w:pPr>
        <w:spacing w:before="240" w:after="240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PLANO DE AULA 1 (dois períodos de ensino de 45 minutos)</w:t>
      </w:r>
    </w:p>
    <w:p w14:paraId="00000002" w14:textId="77777777" w:rsidR="00FC0D60" w:rsidRDefault="00000000">
      <w:pPr>
        <w:spacing w:before="240" w:after="24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ALUNOS DO GRUPO ALVO: 4ª A 6ª séries do ensino fundamental</w:t>
      </w:r>
    </w:p>
    <w:p w14:paraId="00000003" w14:textId="77777777" w:rsidR="00FC0D60" w:rsidRDefault="00000000">
      <w:pPr>
        <w:spacing w:before="240" w:after="24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Objetivo: Os alunos poderão reconhecer o papel da bioeconomia nas nossas vidas e partilhar os seus conhecimentos com toda a comunidade escolar. Mais especificamente,</w:t>
      </w:r>
    </w:p>
    <w:p w14:paraId="00000004" w14:textId="77777777" w:rsidR="00FC0D60" w:rsidRDefault="00000000">
      <w:pPr>
        <w:spacing w:before="240" w:after="24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• os alunos compreenderão os conceitos de bioeconomia e recursos biológicos renováveis. (Período de Ensino 1)</w:t>
      </w:r>
    </w:p>
    <w:p w14:paraId="00000005" w14:textId="77777777" w:rsidR="00FC0D60" w:rsidRDefault="00000000">
      <w:pPr>
        <w:spacing w:before="240" w:after="24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• os alunos perceberão como as plantas e os materiais naturais podem ser usados ​​na criação dos produtos que usamos todos os dias. (Período de Ensino 1)</w:t>
      </w:r>
    </w:p>
    <w:p w14:paraId="00000006" w14:textId="77777777" w:rsidR="00FC0D60" w:rsidRDefault="00000000">
      <w:pPr>
        <w:spacing w:before="240" w:after="24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• Os alunos irão debater ideias para práticas sustentáveis ​​nas suas próprias vidas, aprender sobre escolas ecológicas e a metodologia dos 7 passos e utilizá-las para divulgar as suas ideias à comunidade escolar. (Período de Ensino 2)</w:t>
      </w:r>
    </w:p>
    <w:p w14:paraId="00000007" w14:textId="77777777" w:rsidR="00FC0D60" w:rsidRDefault="00000000">
      <w:pPr>
        <w:spacing w:before="240" w:after="24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08" w14:textId="77777777" w:rsidR="00FC0D60" w:rsidRDefault="00000000">
      <w:pPr>
        <w:spacing w:before="240" w:after="24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Materiais necessários:</w:t>
      </w:r>
    </w:p>
    <w:p w14:paraId="00000009" w14:textId="77777777" w:rsidR="00FC0D60" w:rsidRDefault="00000000">
      <w:pPr>
        <w:ind w:left="180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      </w:t>
      </w:r>
      <w:r>
        <w:rPr>
          <w:b/>
          <w:sz w:val="24"/>
          <w:szCs w:val="24"/>
        </w:rPr>
        <w:t>Quadro branco e marcadores ou quadro-negro e giz</w:t>
      </w:r>
    </w:p>
    <w:p w14:paraId="0000000A" w14:textId="77777777" w:rsidR="00FC0D60" w:rsidRDefault="00000000">
      <w:pPr>
        <w:ind w:left="180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      </w:t>
      </w:r>
      <w:r>
        <w:rPr>
          <w:b/>
          <w:sz w:val="24"/>
          <w:szCs w:val="24"/>
        </w:rPr>
        <w:t>Projetor e tela (se disponível)</w:t>
      </w:r>
    </w:p>
    <w:p w14:paraId="0000000B" w14:textId="77777777" w:rsidR="00FC0D60" w:rsidRDefault="00000000">
      <w:pPr>
        <w:ind w:left="180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      </w:t>
      </w:r>
      <w:r>
        <w:rPr>
          <w:b/>
          <w:sz w:val="24"/>
          <w:szCs w:val="24"/>
        </w:rPr>
        <w:t>Imagens ou amostras de recursos biológicos renováveis ​​(por exemplo, plantas, madeira, algodão)</w:t>
      </w:r>
    </w:p>
    <w:p w14:paraId="0000000C" w14:textId="77777777" w:rsidR="00FC0D60" w:rsidRDefault="00000000">
      <w:pPr>
        <w:ind w:left="180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      </w:t>
      </w:r>
      <w:r>
        <w:rPr>
          <w:b/>
          <w:sz w:val="24"/>
          <w:szCs w:val="24"/>
        </w:rPr>
        <w:t>Materiais impressos/on-line ou recursos visuais sobre bioeconomia e escolas ecológicas (os recursos podem ser encontrados no site</w:t>
      </w:r>
      <w:hyperlink r:id="rId9">
        <w:r>
          <w:rPr>
            <w:b/>
            <w:sz w:val="24"/>
            <w:szCs w:val="24"/>
          </w:rPr>
          <w:t xml:space="preserve"> </w:t>
        </w:r>
      </w:hyperlink>
      <w:hyperlink r:id="rId10">
        <w:r>
          <w:rPr>
            <w:b/>
            <w:color w:val="1155CC"/>
            <w:sz w:val="24"/>
            <w:szCs w:val="24"/>
            <w:u w:val="single"/>
          </w:rPr>
          <w:t>Biblioteca Online GenB</w:t>
        </w:r>
      </w:hyperlink>
      <w:r>
        <w:rPr>
          <w:b/>
          <w:sz w:val="24"/>
          <w:szCs w:val="24"/>
        </w:rPr>
        <w:t>)</w:t>
      </w:r>
    </w:p>
    <w:p w14:paraId="0000000D" w14:textId="77777777" w:rsidR="00FC0D60" w:rsidRDefault="00000000">
      <w:pPr>
        <w:ind w:left="180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      </w:t>
      </w:r>
      <w:r>
        <w:rPr>
          <w:b/>
          <w:sz w:val="24"/>
          <w:szCs w:val="24"/>
        </w:rPr>
        <w:t>Folhetos com explicações simples e ilustrações de conceitos de bioeconomia (recursos podem ser encontrados no site</w:t>
      </w:r>
      <w:hyperlink r:id="rId11">
        <w:r>
          <w:rPr>
            <w:b/>
            <w:sz w:val="24"/>
            <w:szCs w:val="24"/>
          </w:rPr>
          <w:t xml:space="preserve"> </w:t>
        </w:r>
      </w:hyperlink>
      <w:hyperlink r:id="rId12">
        <w:r>
          <w:rPr>
            <w:b/>
            <w:color w:val="1155CC"/>
            <w:sz w:val="24"/>
            <w:szCs w:val="24"/>
            <w:u w:val="single"/>
          </w:rPr>
          <w:t>Biblioteca Online GenB</w:t>
        </w:r>
      </w:hyperlink>
      <w:r>
        <w:rPr>
          <w:b/>
          <w:sz w:val="24"/>
          <w:szCs w:val="24"/>
        </w:rPr>
        <w:t xml:space="preserve"> por exemplo, cartões educacionais)</w:t>
      </w:r>
    </w:p>
    <w:p w14:paraId="0000000E" w14:textId="77777777" w:rsidR="00FC0D60" w:rsidRDefault="00000000">
      <w:pPr>
        <w:ind w:left="180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      </w:t>
      </w:r>
      <w:r>
        <w:rPr>
          <w:b/>
          <w:sz w:val="24"/>
          <w:szCs w:val="24"/>
        </w:rPr>
        <w:t>Materiais para desenho/coloração/artesanato (papel, lápis, giz de cera)</w:t>
      </w:r>
    </w:p>
    <w:p w14:paraId="0000000F" w14:textId="77777777" w:rsidR="00FC0D60" w:rsidRDefault="00000000">
      <w:pPr>
        <w:ind w:left="180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      </w:t>
      </w:r>
      <w:r>
        <w:rPr>
          <w:b/>
          <w:sz w:val="24"/>
          <w:szCs w:val="24"/>
        </w:rPr>
        <w:t>Plantas pequenas ou fotos de plantas</w:t>
      </w:r>
    </w:p>
    <w:p w14:paraId="00000010" w14:textId="77777777" w:rsidR="00FC0D60" w:rsidRDefault="00000000">
      <w:pPr>
        <w:ind w:left="180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      </w:t>
      </w:r>
      <w:r>
        <w:rPr>
          <w:b/>
          <w:sz w:val="24"/>
          <w:szCs w:val="24"/>
        </w:rPr>
        <w:t>Aplicativo infantil Chatterpix</w:t>
      </w:r>
    </w:p>
    <w:p w14:paraId="00000011" w14:textId="77777777" w:rsidR="00FC0D60" w:rsidRDefault="00000000">
      <w:pPr>
        <w:ind w:left="180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      </w:t>
      </w:r>
      <w:r>
        <w:rPr>
          <w:b/>
          <w:sz w:val="24"/>
          <w:szCs w:val="24"/>
        </w:rPr>
        <w:t>Apresentação em PowerPoint da aula</w:t>
      </w:r>
    </w:p>
    <w:p w14:paraId="00000012" w14:textId="77777777" w:rsidR="00FC0D60" w:rsidRDefault="00000000">
      <w:pPr>
        <w:ind w:left="180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  </w:t>
      </w:r>
      <w:r>
        <w:rPr>
          <w:b/>
          <w:sz w:val="24"/>
          <w:szCs w:val="24"/>
        </w:rPr>
        <w:t>Planilhas (redação, avaliação, ticket de saída)</w:t>
      </w:r>
    </w:p>
    <w:p w14:paraId="00000013" w14:textId="77777777" w:rsidR="00FC0D60" w:rsidRDefault="00000000">
      <w:pPr>
        <w:spacing w:before="240" w:after="24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</w:p>
    <w:p w14:paraId="00000014" w14:textId="77777777" w:rsidR="00FC0D60" w:rsidRDefault="00000000">
      <w:pPr>
        <w:spacing w:before="240" w:after="24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Sessão 1 - Esboço da Lição</w:t>
      </w:r>
    </w:p>
    <w:p w14:paraId="00000015" w14:textId="77777777" w:rsidR="00FC0D60" w:rsidRDefault="00000000">
      <w:pPr>
        <w:spacing w:before="240" w:after="24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Introdução - Atividade de Aquecimento (5 minutos):</w:t>
      </w:r>
    </w:p>
    <w:p w14:paraId="00000016" w14:textId="77777777" w:rsidR="00FC0D60" w:rsidRDefault="00000000">
      <w:pPr>
        <w:spacing w:before="240" w:after="24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  </w:t>
      </w:r>
      <w:r>
        <w:rPr>
          <w:b/>
          <w:sz w:val="24"/>
          <w:szCs w:val="24"/>
        </w:rPr>
        <w:tab/>
        <w:t>Mostre aos alunos fotos de coisas que usamos todos os dias. Pergunte-lhes se sabem de onde vêm as coisas. Incentive-os a pensar em outros materiais ao seu redor, como roupas, material escolar e comida.</w:t>
      </w:r>
    </w:p>
    <w:p w14:paraId="00000017" w14:textId="77777777" w:rsidR="00FC0D60" w:rsidRDefault="00000000">
      <w:pPr>
        <w:spacing w:before="240" w:after="24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 O professor explica como utilizamos materiais da natureza para fabricar produtos. Por exemplo, podemos usar algumas cascas de frutas para fazer pigmentos coloridos (</w:t>
      </w:r>
      <w:r>
        <w:rPr>
          <w:b/>
          <w:color w:val="70AD47"/>
          <w:sz w:val="24"/>
          <w:szCs w:val="24"/>
        </w:rPr>
        <w:t>Arquivo “Visuais” - A. Tintas de frutas</w:t>
      </w:r>
      <w:r>
        <w:rPr>
          <w:b/>
          <w:sz w:val="24"/>
          <w:szCs w:val="24"/>
        </w:rPr>
        <w:t>). Em seguida, a professora divide a turma em grupos e pede que pensem em quaisquer outros materiais que encontramos na natureza e que usamos para fazer novos produtos. Os grupos escrevem as suas respostas em post-its e colam-nas no quadro da turma.</w:t>
      </w:r>
    </w:p>
    <w:p w14:paraId="00000018" w14:textId="77777777" w:rsidR="00FC0D60" w:rsidRDefault="00000000">
      <w:pPr>
        <w:spacing w:before="240" w:after="24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Após a introdução e discussão inicial, o professor pede aos alunos que preencham a primeira e a segunda coluna do </w:t>
      </w:r>
      <w:r>
        <w:rPr>
          <w:b/>
          <w:color w:val="70AD47"/>
          <w:sz w:val="24"/>
          <w:szCs w:val="24"/>
        </w:rPr>
        <w:t>o gráfico KWL (Saber-Quer Saber-Aprender)</w:t>
      </w:r>
      <w:r>
        <w:rPr>
          <w:b/>
          <w:sz w:val="24"/>
          <w:szCs w:val="24"/>
        </w:rPr>
        <w:t>. Os alunos deverão perguntar-se “Quais são as coisas que já sei sobre Bioeconomia?” e “O que quero aprender sobre este novo conceito?”</w:t>
      </w:r>
    </w:p>
    <w:p w14:paraId="00000019" w14:textId="77777777" w:rsidR="00FC0D60" w:rsidRDefault="00000000">
      <w:pPr>
        <w:spacing w:before="240" w:after="24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1A" w14:textId="77777777" w:rsidR="00FC0D60" w:rsidRDefault="00000000">
      <w:pPr>
        <w:spacing w:before="240" w:after="24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Principais Atividades - Definição do conceito de bioeconomia - Discussão (10 minutos):</w:t>
      </w:r>
    </w:p>
    <w:p w14:paraId="0000001B" w14:textId="77777777" w:rsidR="00FC0D60" w:rsidRDefault="00000000">
      <w:pPr>
        <w:spacing w:line="259" w:lineRule="auto"/>
        <w:rPr>
          <w:b/>
        </w:rPr>
      </w:pPr>
      <w:r>
        <w:rPr>
          <w:b/>
        </w:rPr>
        <w:t>Apresente o termo "bioeconomia" através do pequeno vídeo</w:t>
      </w:r>
      <w:hyperlink r:id="rId13">
        <w:r>
          <w:rPr>
            <w:b/>
          </w:rPr>
          <w:t xml:space="preserve"> </w:t>
        </w:r>
      </w:hyperlink>
      <w:hyperlink r:id="rId14">
        <w:r>
          <w:rPr>
            <w:b/>
            <w:color w:val="1155CC"/>
            <w:u w:val="single"/>
          </w:rPr>
          <w:t>https://www.youtube.com/watch?v=ir3MgOSmvLg&amp;t=8s&amp;ab_channel=BiowaysProject</w:t>
        </w:r>
      </w:hyperlink>
      <w:r>
        <w:rPr>
          <w:b/>
        </w:rPr>
        <w:t xml:space="preserve"> (exemplo em inglês, você pode encontrar mais idiomas</w:t>
      </w:r>
      <w:hyperlink r:id="rId15">
        <w:r>
          <w:rPr>
            <w:b/>
          </w:rPr>
          <w:t xml:space="preserve"> </w:t>
        </w:r>
      </w:hyperlink>
      <w:hyperlink r:id="rId16">
        <w:r>
          <w:rPr>
            <w:b/>
            <w:color w:val="1155CC"/>
            <w:u w:val="single"/>
          </w:rPr>
          <w:t>AQUI</w:t>
        </w:r>
      </w:hyperlink>
      <w:r>
        <w:rPr>
          <w:b/>
        </w:rPr>
        <w:t>, ou consulte o</w:t>
      </w:r>
      <w:hyperlink r:id="rId17">
        <w:r>
          <w:rPr>
            <w:b/>
          </w:rPr>
          <w:t xml:space="preserve"> </w:t>
        </w:r>
      </w:hyperlink>
      <w:hyperlink r:id="rId18">
        <w:r>
          <w:rPr>
            <w:b/>
            <w:color w:val="1155CC"/>
            <w:u w:val="single"/>
          </w:rPr>
          <w:t>Biblioteca Online GenB</w:t>
        </w:r>
      </w:hyperlink>
      <w:r>
        <w:rPr>
          <w:b/>
        </w:rPr>
        <w:t xml:space="preserve"> para vídeos em seu idioma)</w:t>
      </w:r>
    </w:p>
    <w:p w14:paraId="0000001C" w14:textId="77777777" w:rsidR="00FC0D60" w:rsidRDefault="00000000">
      <w:pPr>
        <w:spacing w:line="259" w:lineRule="auto"/>
        <w:rPr>
          <w:b/>
        </w:rPr>
      </w:pPr>
      <w:r>
        <w:rPr>
          <w:b/>
        </w:rPr>
        <w:t>Peça aos alunos que criem uma definição depois de assistirem ao vídeo. Explique que envolve a utilização de recursos biológicos renováveis ​​(como plantas e animais) para criar produtos e serviços.</w:t>
      </w:r>
    </w:p>
    <w:p w14:paraId="0000001D" w14:textId="77777777" w:rsidR="00FC0D60" w:rsidRDefault="00000000">
      <w:pPr>
        <w:spacing w:before="240" w:after="240" w:line="259" w:lineRule="auto"/>
        <w:ind w:left="360"/>
        <w:rPr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    </w:t>
      </w:r>
      <w:r>
        <w:rPr>
          <w:b/>
          <w:sz w:val="24"/>
          <w:szCs w:val="24"/>
        </w:rPr>
        <w:t>Mostre exemplos ou imagens de recursos biológicos renováveis, como plantas, madeira e algodão e suas aplicações na vida moderna (</w:t>
      </w:r>
      <w:r>
        <w:rPr>
          <w:b/>
          <w:color w:val="70AD47"/>
          <w:sz w:val="24"/>
          <w:szCs w:val="24"/>
        </w:rPr>
        <w:t>Arquivo “Visuais” - B. Exemplos de produtos de base biológica</w:t>
      </w:r>
      <w:r>
        <w:rPr>
          <w:b/>
          <w:sz w:val="24"/>
          <w:szCs w:val="24"/>
        </w:rPr>
        <w:t>).</w:t>
      </w:r>
    </w:p>
    <w:p w14:paraId="0000001E" w14:textId="77777777" w:rsidR="00FC0D60" w:rsidRDefault="00000000">
      <w:pPr>
        <w:spacing w:before="240" w:after="240" w:line="259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    </w:t>
      </w:r>
      <w:r>
        <w:rPr>
          <w:b/>
          <w:sz w:val="24"/>
          <w:szCs w:val="24"/>
        </w:rPr>
        <w:t>Use recursos visuais ou exemplos simples para ajudar a ilustrar esses conceitos. (fotos retiradas de “</w:t>
      </w:r>
      <w:hyperlink r:id="rId19">
        <w:r>
          <w:rPr>
            <w:b/>
            <w:color w:val="1155CC"/>
            <w:sz w:val="24"/>
            <w:szCs w:val="24"/>
            <w:u w:val="single"/>
          </w:rPr>
          <w:t>O que é Bioeconomia</w:t>
        </w:r>
      </w:hyperlink>
      <w:r>
        <w:rPr>
          <w:b/>
          <w:sz w:val="24"/>
          <w:szCs w:val="24"/>
        </w:rPr>
        <w:t>" livro)</w:t>
      </w:r>
    </w:p>
    <w:p w14:paraId="0000001F" w14:textId="77777777" w:rsidR="00FC0D60" w:rsidRDefault="00000000">
      <w:pPr>
        <w:spacing w:before="240" w:after="24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20" w14:textId="77777777" w:rsidR="00FC0D60" w:rsidRDefault="00000000">
      <w:pPr>
        <w:spacing w:before="240" w:after="24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Principais Atividades (30 minutos):</w:t>
      </w:r>
    </w:p>
    <w:p w14:paraId="00000021" w14:textId="77777777" w:rsidR="00FC0D60" w:rsidRDefault="00000000">
      <w:pPr>
        <w:spacing w:before="240" w:after="240" w:line="259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  <w:u w:val="single"/>
        </w:rPr>
        <w:t>Hora do teste – Lixo ou Tesouro (5 minutos):</w:t>
      </w:r>
    </w:p>
    <w:p w14:paraId="00000022" w14:textId="77777777" w:rsidR="00FC0D60" w:rsidRDefault="00000000">
      <w:pPr>
        <w:spacing w:before="240" w:after="24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•    </w:t>
      </w:r>
      <w:r>
        <w:rPr>
          <w:b/>
          <w:sz w:val="24"/>
          <w:szCs w:val="24"/>
        </w:rPr>
        <w:tab/>
        <w:t>O professor verifica a compreensão dos alunos através de uma atividade de correspondência (</w:t>
      </w:r>
      <w:r>
        <w:rPr>
          <w:b/>
          <w:color w:val="70AD47"/>
          <w:sz w:val="24"/>
          <w:szCs w:val="24"/>
        </w:rPr>
        <w:t>Arquivo:</w:t>
      </w:r>
      <w:r>
        <w:rPr>
          <w:b/>
          <w:sz w:val="24"/>
          <w:szCs w:val="24"/>
        </w:rPr>
        <w:t xml:space="preserve"> </w:t>
      </w:r>
      <w:r>
        <w:rPr>
          <w:b/>
          <w:color w:val="70AD47"/>
          <w:sz w:val="24"/>
          <w:szCs w:val="24"/>
        </w:rPr>
        <w:t>“Planilha de Reflexão”, A. Recursos e produtos de base biológica - Atividade de correspondência</w:t>
      </w:r>
      <w:r>
        <w:rPr>
          <w:b/>
          <w:sz w:val="24"/>
          <w:szCs w:val="24"/>
        </w:rPr>
        <w:t>)</w:t>
      </w:r>
    </w:p>
    <w:p w14:paraId="00000023" w14:textId="77777777" w:rsidR="00FC0D60" w:rsidRDefault="00000000">
      <w:pPr>
        <w:spacing w:before="240" w:after="24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24" w14:textId="77777777" w:rsidR="00FC0D60" w:rsidRDefault="00000000">
      <w:pPr>
        <w:spacing w:before="240" w:after="240" w:line="259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 Atividade Individual: 25 minutos</w:t>
      </w:r>
    </w:p>
    <w:p w14:paraId="00000025" w14:textId="77777777" w:rsidR="00FC0D60" w:rsidRDefault="00000000">
      <w:pPr>
        <w:spacing w:before="240" w:after="24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•    </w:t>
      </w:r>
      <w:r>
        <w:rPr>
          <w:b/>
          <w:sz w:val="24"/>
          <w:szCs w:val="24"/>
        </w:rPr>
        <w:tab/>
        <w:t>Peça aos alunos para desenharem um recurso biológico renovável (ou um bioproduto que obtemos dele. Alternativamente, você pode dar-lhes imagens/imagens de recursos e produtos (</w:t>
      </w:r>
      <w:r>
        <w:rPr>
          <w:b/>
          <w:color w:val="70AD47"/>
          <w:sz w:val="24"/>
          <w:szCs w:val="24"/>
        </w:rPr>
        <w:t>Arquivo “Visuais” - C. Desenhe seus produtos e recursos de base biológica!</w:t>
      </w:r>
      <w:r>
        <w:rPr>
          <w:b/>
          <w:sz w:val="24"/>
          <w:szCs w:val="24"/>
        </w:rPr>
        <w:t>)</w:t>
      </w:r>
    </w:p>
    <w:p w14:paraId="00000026" w14:textId="77777777" w:rsidR="00FC0D60" w:rsidRDefault="00000000">
      <w:pPr>
        <w:spacing w:before="240" w:after="24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•    </w:t>
      </w:r>
      <w:r>
        <w:rPr>
          <w:b/>
          <w:sz w:val="24"/>
          <w:szCs w:val="24"/>
        </w:rPr>
        <w:tab/>
        <w:t>Projeto: Finja que você é um recurso biológico ou um produto. Siga o texto modelo e escreva algumas frases para se apresentar aos seus colegas (</w:t>
      </w:r>
      <w:r>
        <w:rPr>
          <w:b/>
          <w:color w:val="70AD47"/>
          <w:sz w:val="24"/>
          <w:szCs w:val="24"/>
        </w:rPr>
        <w:t>Arquivo “Projeto – VÍDEOS CHATTERPIX”</w:t>
      </w:r>
      <w:r>
        <w:rPr>
          <w:b/>
          <w:sz w:val="24"/>
          <w:szCs w:val="24"/>
        </w:rPr>
        <w:t>).</w:t>
      </w:r>
    </w:p>
    <w:p w14:paraId="00000027" w14:textId="77777777" w:rsidR="00FC0D60" w:rsidRDefault="00000000">
      <w:pPr>
        <w:spacing w:before="240" w:after="240" w:line="259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    </w:t>
      </w:r>
      <w:r>
        <w:rPr>
          <w:b/>
          <w:sz w:val="24"/>
          <w:szCs w:val="24"/>
        </w:rPr>
        <w:t>Utilize o aplicativo Chatterpix Kids (para</w:t>
      </w:r>
      <w:hyperlink r:id="rId20">
        <w:r>
          <w:rPr>
            <w:b/>
            <w:sz w:val="24"/>
            <w:szCs w:val="24"/>
          </w:rPr>
          <w:t xml:space="preserve"> </w:t>
        </w:r>
      </w:hyperlink>
      <w:hyperlink r:id="rId21">
        <w:r>
          <w:rPr>
            <w:b/>
            <w:color w:val="1155CC"/>
            <w:sz w:val="24"/>
            <w:szCs w:val="24"/>
            <w:u w:val="single"/>
          </w:rPr>
          <w:t>andróide</w:t>
        </w:r>
      </w:hyperlink>
      <w:r>
        <w:rPr>
          <w:b/>
          <w:sz w:val="24"/>
          <w:szCs w:val="24"/>
        </w:rPr>
        <w:t xml:space="preserve"> e para</w:t>
      </w:r>
      <w:hyperlink r:id="rId22">
        <w:r>
          <w:rPr>
            <w:b/>
            <w:sz w:val="24"/>
            <w:szCs w:val="24"/>
          </w:rPr>
          <w:t xml:space="preserve"> </w:t>
        </w:r>
      </w:hyperlink>
      <w:hyperlink r:id="rId23">
        <w:r>
          <w:rPr>
            <w:b/>
            <w:color w:val="1155CC"/>
            <w:sz w:val="24"/>
            <w:szCs w:val="24"/>
            <w:u w:val="single"/>
          </w:rPr>
          <w:t>iOS</w:t>
        </w:r>
      </w:hyperlink>
      <w:r>
        <w:rPr>
          <w:b/>
          <w:sz w:val="24"/>
          <w:szCs w:val="24"/>
        </w:rPr>
        <w:t>) para fazer sua imagem falar. (</w:t>
      </w:r>
      <w:r>
        <w:rPr>
          <w:b/>
          <w:color w:val="70AD47"/>
          <w:sz w:val="24"/>
          <w:szCs w:val="24"/>
        </w:rPr>
        <w:t>Arquivo “Amostra de vídeo do projeto ChatterPix”</w:t>
      </w:r>
      <w:r>
        <w:rPr>
          <w:b/>
          <w:sz w:val="24"/>
          <w:szCs w:val="24"/>
        </w:rPr>
        <w:t>).</w:t>
      </w:r>
    </w:p>
    <w:p w14:paraId="00000028" w14:textId="77777777" w:rsidR="00FC0D60" w:rsidRDefault="00000000">
      <w:pPr>
        <w:spacing w:before="240" w:after="240" w:line="259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    </w:t>
      </w:r>
      <w:r>
        <w:rPr>
          <w:b/>
          <w:sz w:val="24"/>
          <w:szCs w:val="24"/>
        </w:rPr>
        <w:t>Apresente o seu vídeo aos seus colegas (se a disponibilidade do dispositivo for limitada, as crianças podem alternativamente recitar o seu texto agindo como seu bioproduto preferido ou desenhar um balão de fala com a legenda na imagem).</w:t>
      </w:r>
    </w:p>
    <w:p w14:paraId="00000029" w14:textId="77777777" w:rsidR="00FC0D60" w:rsidRDefault="00000000">
      <w:pPr>
        <w:spacing w:before="240" w:after="24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2A" w14:textId="77777777" w:rsidR="00FC0D60" w:rsidRDefault="00000000">
      <w:pPr>
        <w:spacing w:before="240" w:after="24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2B" w14:textId="77777777" w:rsidR="00FC0D60" w:rsidRDefault="00000000">
      <w:pPr>
        <w:spacing w:before="240" w:after="24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Sessão 2 - Esboço da Lição</w:t>
      </w:r>
    </w:p>
    <w:p w14:paraId="0000002C" w14:textId="77777777" w:rsidR="00FC0D60" w:rsidRDefault="00000000">
      <w:pPr>
        <w:spacing w:before="240" w:after="24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Introdução - Aquecimento (10 minutos)</w:t>
      </w:r>
    </w:p>
    <w:p w14:paraId="0000002D" w14:textId="77777777" w:rsidR="00FC0D60" w:rsidRDefault="00000000">
      <w:pPr>
        <w:spacing w:before="240" w:after="240" w:line="259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1. Atividade em grupo</w:t>
      </w:r>
      <w:r>
        <w:rPr>
          <w:b/>
          <w:sz w:val="24"/>
          <w:szCs w:val="24"/>
        </w:rPr>
        <w:t>: O professor apresenta o tema do dia, nomeadamente a metodologia de 7 passos das Escolas ECO. Explicam que os alunos tentarão utilizar passos específicos do círculo de 7 passos para disseminar os conhecimentos que adquiriram na sessão 1 e que se relacionam com o conceito de Bioeconomia. O professor usa um vídeo (</w:t>
      </w:r>
      <w:hyperlink r:id="rId24">
        <w:r>
          <w:rPr>
            <w:b/>
            <w:color w:val="1155CC"/>
            <w:sz w:val="24"/>
            <w:szCs w:val="24"/>
            <w:u w:val="single"/>
          </w:rPr>
          <w:t>link</w:t>
        </w:r>
      </w:hyperlink>
      <w:r>
        <w:rPr>
          <w:b/>
          <w:sz w:val="24"/>
          <w:szCs w:val="24"/>
        </w:rPr>
        <w:t>) para apresentar aos alunos a metodologia de 7 etapas das escolas ECO.</w:t>
      </w:r>
    </w:p>
    <w:p w14:paraId="0000002E" w14:textId="77777777" w:rsidR="00FC0D60" w:rsidRDefault="00000000">
      <w:pPr>
        <w:spacing w:before="240" w:after="24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</w:p>
    <w:p w14:paraId="0000002F" w14:textId="77777777" w:rsidR="00FC0D60" w:rsidRDefault="00000000">
      <w:pPr>
        <w:spacing w:before="240" w:after="240" w:line="259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 Atividades Principais (15 minutos)</w:t>
      </w:r>
    </w:p>
    <w:p w14:paraId="00000030" w14:textId="77777777" w:rsidR="00FC0D60" w:rsidRDefault="00000000">
      <w:pPr>
        <w:spacing w:before="240" w:after="240" w:line="259" w:lineRule="auto"/>
        <w:ind w:left="360"/>
        <w:rPr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    </w:t>
      </w:r>
      <w:r>
        <w:rPr>
          <w:b/>
          <w:sz w:val="24"/>
          <w:szCs w:val="24"/>
        </w:rPr>
        <w:t xml:space="preserve">O professor explica que o foco da sessão estará em duas etapas, a </w:t>
      </w:r>
      <w:r>
        <w:rPr>
          <w:b/>
          <w:sz w:val="24"/>
          <w:szCs w:val="24"/>
          <w:u w:val="single"/>
        </w:rPr>
        <w:t>Disseminação</w:t>
      </w:r>
      <w:r>
        <w:rPr>
          <w:b/>
          <w:sz w:val="24"/>
          <w:szCs w:val="24"/>
        </w:rPr>
        <w:t xml:space="preserve"> Palco e a criação de um </w:t>
      </w:r>
      <w:r>
        <w:rPr>
          <w:b/>
          <w:sz w:val="24"/>
          <w:szCs w:val="24"/>
          <w:u w:val="single"/>
        </w:rPr>
        <w:t>CÓDIGO ECO</w:t>
      </w:r>
      <w:r>
        <w:rPr>
          <w:b/>
          <w:sz w:val="24"/>
          <w:szCs w:val="24"/>
        </w:rPr>
        <w:t>. Os alunos trabalham em equipa e debatem sobre as formas que podem utilizar para disseminar os seus conhecimentos através dos vídeos que criaram. Propõem também formas que toda a escola pode utilizar para agir. Eles votam nas melhores ideias e as anotam. Eles delegam funções e responsabilidades. (</w:t>
      </w:r>
      <w:r>
        <w:rPr>
          <w:b/>
          <w:color w:val="70AD47"/>
          <w:sz w:val="24"/>
          <w:szCs w:val="24"/>
        </w:rPr>
        <w:t>Arquivo: “Mapa de brainstorming”</w:t>
      </w:r>
      <w:r>
        <w:rPr>
          <w:b/>
          <w:sz w:val="24"/>
          <w:szCs w:val="24"/>
        </w:rPr>
        <w:t>, veja perguntas a serem respondidas na apresentação em ppt)</w:t>
      </w:r>
    </w:p>
    <w:p w14:paraId="00000031" w14:textId="77777777" w:rsidR="00FC0D60" w:rsidRDefault="00000000">
      <w:pPr>
        <w:spacing w:before="240" w:after="240" w:line="259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    </w:t>
      </w:r>
      <w:r>
        <w:rPr>
          <w:b/>
          <w:sz w:val="24"/>
          <w:szCs w:val="24"/>
        </w:rPr>
        <w:t>Os alunos criam o ECO –CODE de Bioeconomia na escola. (</w:t>
      </w:r>
      <w:r>
        <w:rPr>
          <w:b/>
          <w:color w:val="70AD47"/>
          <w:sz w:val="24"/>
          <w:szCs w:val="24"/>
        </w:rPr>
        <w:t>Arquivo: “CÓDIGO ECO E BIOECONOMIA”</w:t>
      </w:r>
      <w:r>
        <w:rPr>
          <w:b/>
          <w:sz w:val="24"/>
          <w:szCs w:val="24"/>
        </w:rPr>
        <w:t>)</w:t>
      </w:r>
    </w:p>
    <w:p w14:paraId="00000032" w14:textId="77777777" w:rsidR="00FC0D60" w:rsidRDefault="00000000">
      <w:pPr>
        <w:spacing w:before="240" w:after="24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33" w14:textId="77777777" w:rsidR="00FC0D60" w:rsidRDefault="00000000">
      <w:pPr>
        <w:spacing w:before="240" w:after="24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Avaliação e Reflexão (15 minutos):</w:t>
      </w:r>
    </w:p>
    <w:p w14:paraId="00000034" w14:textId="77777777" w:rsidR="00FC0D60" w:rsidRDefault="00000000">
      <w:pPr>
        <w:spacing w:before="240" w:after="240" w:line="259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1.Avaliação (10 minutos):</w:t>
      </w:r>
    </w:p>
    <w:p w14:paraId="00000035" w14:textId="77777777" w:rsidR="00FC0D60" w:rsidRDefault="00000000">
      <w:pPr>
        <w:spacing w:before="240" w:after="24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•    </w:t>
      </w:r>
      <w:r>
        <w:rPr>
          <w:b/>
          <w:sz w:val="24"/>
          <w:szCs w:val="24"/>
        </w:rPr>
        <w:tab/>
        <w:t>Peça aos alunos que reflitam sobre o que aprenderam durante a aula. Incentive-os a jogar um jogo online. (quantitativo)</w:t>
      </w:r>
    </w:p>
    <w:p w14:paraId="00000036" w14:textId="77777777" w:rsidR="00FC0D60" w:rsidRDefault="00000000">
      <w:pPr>
        <w:spacing w:before="240" w:after="240" w:line="259" w:lineRule="auto"/>
        <w:rPr>
          <w:b/>
          <w:color w:val="1155CC"/>
          <w:sz w:val="24"/>
          <w:szCs w:val="24"/>
          <w:u w:val="single"/>
        </w:rPr>
      </w:pPr>
      <w:hyperlink r:id="rId25">
        <w:r>
          <w:rPr>
            <w:b/>
            <w:color w:val="1155CC"/>
            <w:sz w:val="24"/>
            <w:szCs w:val="24"/>
            <w:u w:val="single"/>
          </w:rPr>
          <w:t>https://wordwall.net/resource/71151472</w:t>
        </w:r>
      </w:hyperlink>
    </w:p>
    <w:p w14:paraId="00000037" w14:textId="77777777" w:rsidR="00FC0D60" w:rsidRDefault="00000000">
      <w:pPr>
        <w:spacing w:before="240" w:after="240" w:line="259" w:lineRule="auto"/>
        <w:rPr>
          <w:b/>
          <w:color w:val="1155CC"/>
          <w:sz w:val="24"/>
          <w:szCs w:val="24"/>
          <w:u w:val="single"/>
        </w:rPr>
      </w:pPr>
      <w:hyperlink r:id="rId26">
        <w:r>
          <w:rPr>
            <w:b/>
            <w:color w:val="1155CC"/>
            <w:sz w:val="24"/>
            <w:szCs w:val="24"/>
            <w:u w:val="single"/>
          </w:rPr>
          <w:t>https://create.kahoot.it/details/5d109e00-bfd8-42ff-8f04-71da275f0750</w:t>
        </w:r>
      </w:hyperlink>
    </w:p>
    <w:p w14:paraId="00000038" w14:textId="77777777" w:rsidR="00FC0D60" w:rsidRDefault="00000000">
      <w:pPr>
        <w:spacing w:before="240" w:after="24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•</w:t>
      </w:r>
      <w:r>
        <w:rPr>
          <w:rFonts w:ascii="Calibri" w:eastAsia="Calibri" w:hAnsi="Calibri" w:cs="Calibri"/>
          <w:b/>
        </w:rPr>
        <w:t xml:space="preserve">        </w:t>
      </w:r>
      <w:r>
        <w:rPr>
          <w:rFonts w:ascii="Calibri" w:eastAsia="Calibri" w:hAnsi="Calibri" w:cs="Calibri"/>
          <w:b/>
        </w:rPr>
        <w:tab/>
      </w:r>
      <w:r>
        <w:rPr>
          <w:b/>
          <w:sz w:val="24"/>
          <w:szCs w:val="24"/>
        </w:rPr>
        <w:t xml:space="preserve">Os alunos preenchem a última parte </w:t>
      </w:r>
      <w:r>
        <w:rPr>
          <w:b/>
          <w:color w:val="70AD47"/>
          <w:sz w:val="24"/>
          <w:szCs w:val="24"/>
        </w:rPr>
        <w:t xml:space="preserve">o gráfico KWL </w:t>
      </w:r>
      <w:r>
        <w:rPr>
          <w:b/>
          <w:sz w:val="24"/>
          <w:szCs w:val="24"/>
        </w:rPr>
        <w:t>com o que aprenderam sobre bioeconomia. Eles refletem sobre o seu conhecimento (por exemplo, comparando as colunas W e L).</w:t>
      </w:r>
    </w:p>
    <w:p w14:paraId="00000039" w14:textId="77777777" w:rsidR="00FC0D60" w:rsidRDefault="00000000">
      <w:pPr>
        <w:spacing w:before="240" w:after="24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•    </w:t>
      </w:r>
      <w:r>
        <w:rPr>
          <w:b/>
          <w:sz w:val="24"/>
          <w:szCs w:val="24"/>
        </w:rPr>
        <w:tab/>
        <w:t>Peça aos alunos que escrevam um bilhete de saída (</w:t>
      </w:r>
      <w:r>
        <w:rPr>
          <w:b/>
          <w:color w:val="70AD47"/>
          <w:sz w:val="24"/>
          <w:szCs w:val="24"/>
        </w:rPr>
        <w:t>Arquivo: Planilha de Reflexão”, Bilhete de Saída</w:t>
      </w:r>
      <w:r>
        <w:rPr>
          <w:b/>
          <w:sz w:val="24"/>
          <w:szCs w:val="24"/>
        </w:rPr>
        <w:t>) ao saírem da aula respondendo à pergunta “O que torna a bioeconomia uma boa opção para um futuro sustentável?” ou “Escreva a coisa mais impressionante que você aprendeu sobre bioeconomia”. (qualitativo)</w:t>
      </w:r>
    </w:p>
    <w:p w14:paraId="0000003A" w14:textId="77777777" w:rsidR="00FC0D60" w:rsidRDefault="00000000">
      <w:pPr>
        <w:spacing w:before="240" w:after="240" w:line="259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 Reflexão e Avaliação (5 minutos):</w:t>
      </w:r>
    </w:p>
    <w:p w14:paraId="0000003B" w14:textId="77777777" w:rsidR="00FC0D60" w:rsidRDefault="00000000">
      <w:pPr>
        <w:spacing w:before="240" w:after="240" w:line="259" w:lineRule="auto"/>
        <w:ind w:left="360"/>
        <w:rPr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    </w:t>
      </w:r>
      <w:r>
        <w:rPr>
          <w:b/>
          <w:sz w:val="24"/>
          <w:szCs w:val="24"/>
        </w:rPr>
        <w:t xml:space="preserve">Os alunos também refletem sobre a metodologia de 7 passos e o processo que seguiram, respondendo à pergunta “Se você fizesse novamente o projeto de Bioeconomia, o que manteria e o que deixaria de </w:t>
      </w:r>
      <w:r>
        <w:rPr>
          <w:b/>
          <w:sz w:val="24"/>
          <w:szCs w:val="24"/>
        </w:rPr>
        <w:lastRenderedPageBreak/>
        <w:t>fora?” preenchendo o “</w:t>
      </w:r>
      <w:r>
        <w:rPr>
          <w:b/>
          <w:color w:val="70AD47"/>
          <w:sz w:val="24"/>
          <w:szCs w:val="24"/>
        </w:rPr>
        <w:t xml:space="preserve">Três cheques – Uma cruz” </w:t>
      </w:r>
      <w:r>
        <w:rPr>
          <w:b/>
          <w:sz w:val="24"/>
          <w:szCs w:val="24"/>
        </w:rPr>
        <w:t>(</w:t>
      </w:r>
      <w:r>
        <w:rPr>
          <w:b/>
          <w:color w:val="70AD47"/>
          <w:sz w:val="24"/>
          <w:szCs w:val="24"/>
        </w:rPr>
        <w:t>Arquivo: Planilha de Reflexão”</w:t>
      </w:r>
      <w:r>
        <w:rPr>
          <w:b/>
          <w:sz w:val="24"/>
          <w:szCs w:val="24"/>
        </w:rPr>
        <w:t>) com três coisas que gostariam de vivenciar novamente e uma que não foi particularmente interessante ou útil.</w:t>
      </w:r>
    </w:p>
    <w:p w14:paraId="0000003C" w14:textId="77777777" w:rsidR="00FC0D60" w:rsidRDefault="00000000">
      <w:pPr>
        <w:spacing w:before="240" w:after="240" w:line="259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    </w:t>
      </w:r>
      <w:r>
        <w:rPr>
          <w:b/>
          <w:sz w:val="24"/>
          <w:szCs w:val="24"/>
        </w:rPr>
        <w:t>A lição termina enfatizando o papel dos indivíduos e das comunidades na construção de um planeta mais saudável.</w:t>
      </w:r>
    </w:p>
    <w:p w14:paraId="0000003D" w14:textId="77777777" w:rsidR="00FC0D60" w:rsidRDefault="00000000">
      <w:pPr>
        <w:spacing w:before="240" w:after="240" w:line="259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Lição de casa/aprendizagem estendida</w:t>
      </w:r>
      <w:r>
        <w:rPr>
          <w:b/>
          <w:sz w:val="24"/>
          <w:szCs w:val="24"/>
        </w:rPr>
        <w:t>: Incentive os alunos a apresentar práticas ecológicas em casa ou na sua comunidade. Eles podem usar os vídeos para organizar um Concurso de Bioeconomia.</w:t>
      </w:r>
    </w:p>
    <w:p w14:paraId="0000003E" w14:textId="77777777" w:rsidR="00FC0D60" w:rsidRDefault="00000000">
      <w:pPr>
        <w:spacing w:before="240" w:after="24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3F" w14:textId="77777777" w:rsidR="00FC0D60" w:rsidRDefault="00000000">
      <w:pPr>
        <w:spacing w:before="240" w:after="24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40" w14:textId="77777777" w:rsidR="00FC0D60" w:rsidRDefault="00000000">
      <w:pPr>
        <w:spacing w:before="240" w:after="24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41" w14:textId="77777777" w:rsidR="00FC0D60" w:rsidRDefault="00FC0D60">
      <w:pPr>
        <w:spacing w:after="160" w:line="259" w:lineRule="auto"/>
        <w:rPr>
          <w:b/>
          <w:sz w:val="24"/>
          <w:szCs w:val="24"/>
          <w:u w:val="single"/>
        </w:rPr>
      </w:pPr>
    </w:p>
    <w:p w14:paraId="00000042" w14:textId="77777777" w:rsidR="00FC0D60" w:rsidRDefault="00FC0D60"/>
    <w:sectPr w:rsidR="00FC0D60" w:rsidSect="00F759D6">
      <w:headerReference w:type="default" r:id="rId27"/>
      <w:pgSz w:w="11909" w:h="16834"/>
      <w:pgMar w:top="2127" w:right="1440" w:bottom="226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D2192" w14:textId="77777777" w:rsidR="00057667" w:rsidRDefault="00057667" w:rsidP="00F759D6">
      <w:pPr>
        <w:spacing w:line="240" w:lineRule="auto"/>
      </w:pPr>
      <w:r>
        <w:separator/>
      </w:r>
    </w:p>
  </w:endnote>
  <w:endnote w:type="continuationSeparator" w:id="0">
    <w:p w14:paraId="61DF392C" w14:textId="77777777" w:rsidR="00057667" w:rsidRDefault="00057667" w:rsidP="00F759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4F9D2" w14:textId="77777777" w:rsidR="00057667" w:rsidRDefault="00057667" w:rsidP="00F759D6">
      <w:pPr>
        <w:spacing w:line="240" w:lineRule="auto"/>
      </w:pPr>
      <w:r>
        <w:separator/>
      </w:r>
    </w:p>
  </w:footnote>
  <w:footnote w:type="continuationSeparator" w:id="0">
    <w:p w14:paraId="4AE39248" w14:textId="77777777" w:rsidR="00057667" w:rsidRDefault="00057667" w:rsidP="00F759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B55BD" w14:textId="61B0E2FE" w:rsidR="00F759D6" w:rsidRDefault="00F759D6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010709" wp14:editId="257B81A7">
          <wp:simplePos x="0" y="0"/>
          <wp:positionH relativeFrom="page">
            <wp:posOffset>-22860</wp:posOffset>
          </wp:positionH>
          <wp:positionV relativeFrom="paragraph">
            <wp:posOffset>-457200</wp:posOffset>
          </wp:positionV>
          <wp:extent cx="7615401" cy="10683240"/>
          <wp:effectExtent l="0" t="0" r="5080" b="3810"/>
          <wp:wrapNone/>
          <wp:docPr id="2075504615" name="Immagine 20755046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401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D60"/>
    <w:rsid w:val="00057667"/>
    <w:rsid w:val="00F759D6"/>
    <w:rsid w:val="00FB61E6"/>
    <w:rsid w:val="00FC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6BED9-ACE3-4B0F-B962-43775651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F759D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59D6"/>
  </w:style>
  <w:style w:type="paragraph" w:styleId="Pidipagina">
    <w:name w:val="footer"/>
    <w:basedOn w:val="Normale"/>
    <w:link w:val="PidipaginaCarattere"/>
    <w:uiPriority w:val="99"/>
    <w:unhideWhenUsed/>
    <w:rsid w:val="00F759D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5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ir3MgOSmvLg&amp;t=8s&amp;ab_channel=BiowaysProject" TargetMode="External"/><Relationship Id="rId18" Type="http://schemas.openxmlformats.org/officeDocument/2006/relationships/hyperlink" Target="https://library.genb-project.eu/VLHome" TargetMode="External"/><Relationship Id="rId26" Type="http://schemas.openxmlformats.org/officeDocument/2006/relationships/hyperlink" Target="https://create.kahoot.it/details/5d109e00-bfd8-42ff-8f04-71da275f075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lay.google.com/store/apps/details?id=com.duckduckmoosedesign.cpkids&amp;hl=el&amp;gl=U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ibrary.genb-project.eu/VLTeachers" TargetMode="External"/><Relationship Id="rId17" Type="http://schemas.openxmlformats.org/officeDocument/2006/relationships/hyperlink" Target="https://library.genb-project.eu/VLHome" TargetMode="External"/><Relationship Id="rId25" Type="http://schemas.openxmlformats.org/officeDocument/2006/relationships/hyperlink" Target="https://wordwall.net/resource/7115147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@biowaysproject6221" TargetMode="External"/><Relationship Id="rId20" Type="http://schemas.openxmlformats.org/officeDocument/2006/relationships/hyperlink" Target="https://play.google.com/store/apps/details?id=com.duckduckmoosedesign.cpkids&amp;hl=el&amp;gl=U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brary.genb-project.eu/VLTeachers" TargetMode="External"/><Relationship Id="rId24" Type="http://schemas.openxmlformats.org/officeDocument/2006/relationships/hyperlink" Target="https://www.ecoschools.global/seven-steps-methodology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@biowaysproject6221" TargetMode="External"/><Relationship Id="rId23" Type="http://schemas.openxmlformats.org/officeDocument/2006/relationships/hyperlink" Target="https://apps.apple.com/us/app/chatterpix-kids/id73404612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ibrary.genb-project.eu/VLTeachers" TargetMode="External"/><Relationship Id="rId19" Type="http://schemas.openxmlformats.org/officeDocument/2006/relationships/hyperlink" Target="https://www.genb-project.eu/media/news/online-bioeconomy-book-for-kids/" TargetMode="External"/><Relationship Id="rId4" Type="http://schemas.openxmlformats.org/officeDocument/2006/relationships/styles" Target="styles.xml"/><Relationship Id="rId9" Type="http://schemas.openxmlformats.org/officeDocument/2006/relationships/hyperlink" Target="https://library.genb-project.eu/VLTeachers" TargetMode="External"/><Relationship Id="rId14" Type="http://schemas.openxmlformats.org/officeDocument/2006/relationships/hyperlink" Target="https://www.youtube.com/watch?v=ir3MgOSmvLg&amp;t=8s&amp;ab_channel=BiowaysProject" TargetMode="External"/><Relationship Id="rId22" Type="http://schemas.openxmlformats.org/officeDocument/2006/relationships/hyperlink" Target="https://apps.apple.com/us/app/chatterpix-kids/id734046126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0974B7780C42449E1B381D958C3DA6" ma:contentTypeVersion="15" ma:contentTypeDescription="Creare un nuovo documento." ma:contentTypeScope="" ma:versionID="28c8e84fbce78053d7f22056b6e07868">
  <xsd:schema xmlns:xsd="http://www.w3.org/2001/XMLSchema" xmlns:xs="http://www.w3.org/2001/XMLSchema" xmlns:p="http://schemas.microsoft.com/office/2006/metadata/properties" xmlns:ns2="4cb37d89-296d-4697-a3a4-f9df7f39d0ef" xmlns:ns3="4b029ac4-2790-4e9d-b1ba-d309a41950a3" targetNamespace="http://schemas.microsoft.com/office/2006/metadata/properties" ma:root="true" ma:fieldsID="b2080048e86604465f2b7e8932cd4fb6" ns2:_="" ns3:_="">
    <xsd:import namespace="4cb37d89-296d-4697-a3a4-f9df7f39d0ef"/>
    <xsd:import namespace="4b029ac4-2790-4e9d-b1ba-d309a4195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37d89-296d-4697-a3a4-f9df7f39d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a5f7a8f-808c-47db-beb8-e1838fad2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9ac4-2790-4e9d-b1ba-d309a41950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70ce11-841f-4ae9-ba72-4a85948f8fae}" ma:internalName="TaxCatchAll" ma:showField="CatchAllData" ma:web="4b029ac4-2790-4e9d-b1ba-d309a41950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029ac4-2790-4e9d-b1ba-d309a41950a3" xsi:nil="true"/>
    <lcf76f155ced4ddcb4097134ff3c332f xmlns="4cb37d89-296d-4697-a3a4-f9df7f39d0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9AAA02-216D-44CB-B226-54E7B82691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B0E7C-DB98-4510-8317-B097B4795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37d89-296d-4697-a3a4-f9df7f39d0ef"/>
    <ds:schemaRef ds:uri="4b029ac4-2790-4e9d-b1ba-d309a4195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2C5BCE-8496-44B2-A5BA-125805D39452}">
  <ds:schemaRefs>
    <ds:schemaRef ds:uri="http://schemas.microsoft.com/office/2006/metadata/properties"/>
    <ds:schemaRef ds:uri="http://schemas.microsoft.com/office/infopath/2007/PartnerControls"/>
    <ds:schemaRef ds:uri="4b029ac4-2790-4e9d-b1ba-d309a41950a3"/>
    <ds:schemaRef ds:uri="4cb37d89-296d-4697-a3a4-f9df7f39d0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1314</Words>
  <Characters>7491</Characters>
  <Application>Microsoft Office Word</Application>
  <DocSecurity>0</DocSecurity>
  <Lines>62</Lines>
  <Paragraphs>17</Paragraphs>
  <ScaleCrop>false</ScaleCrop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Pietro Rigonat</cp:lastModifiedBy>
  <cp:revision>2</cp:revision>
  <dcterms:created xsi:type="dcterms:W3CDTF">2025-01-22T22:36:00Z</dcterms:created>
  <dcterms:modified xsi:type="dcterms:W3CDTF">2025-01-22T22:36:00Z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0x010100470974B7780C42449E1B381D958C3DA6</vt:lpwstr>
  </property>
</Properties>
</file>